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D7" w:rsidRPr="004F5833" w:rsidRDefault="001D1DD7" w:rsidP="001D1DD7">
      <w:pPr>
        <w:jc w:val="center"/>
        <w:rPr>
          <w:b/>
          <w:sz w:val="22"/>
          <w:szCs w:val="22"/>
        </w:rPr>
      </w:pPr>
      <w:r w:rsidRPr="004F5833">
        <w:rPr>
          <w:b/>
          <w:sz w:val="22"/>
          <w:szCs w:val="22"/>
        </w:rPr>
        <w:t>ДОГОВОР №</w:t>
      </w:r>
      <w:r w:rsidR="00E76CAE">
        <w:rPr>
          <w:b/>
          <w:sz w:val="22"/>
          <w:szCs w:val="22"/>
        </w:rPr>
        <w:t xml:space="preserve"> ____</w:t>
      </w:r>
      <w:r>
        <w:rPr>
          <w:b/>
          <w:sz w:val="22"/>
          <w:szCs w:val="22"/>
        </w:rPr>
        <w:t>/21-ПТМ</w:t>
      </w:r>
    </w:p>
    <w:p w:rsidR="001D1DD7" w:rsidRPr="004F5833" w:rsidRDefault="001D1DD7" w:rsidP="001D1D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4F5833">
        <w:rPr>
          <w:b/>
          <w:sz w:val="22"/>
          <w:szCs w:val="22"/>
        </w:rPr>
        <w:t>а оказание</w:t>
      </w:r>
      <w:r>
        <w:rPr>
          <w:b/>
          <w:sz w:val="22"/>
          <w:szCs w:val="22"/>
        </w:rPr>
        <w:t xml:space="preserve"> платных</w:t>
      </w:r>
      <w:r w:rsidRPr="004F5833">
        <w:rPr>
          <w:b/>
          <w:sz w:val="22"/>
          <w:szCs w:val="22"/>
        </w:rPr>
        <w:t xml:space="preserve"> образовательных услуг</w:t>
      </w:r>
    </w:p>
    <w:p w:rsidR="001D1DD7" w:rsidRPr="004F5833" w:rsidRDefault="001D1DD7" w:rsidP="001D1DD7">
      <w:pPr>
        <w:ind w:firstLine="540"/>
        <w:jc w:val="both"/>
        <w:rPr>
          <w:b/>
          <w:sz w:val="22"/>
          <w:szCs w:val="22"/>
        </w:rPr>
      </w:pPr>
      <w:r>
        <w:br/>
      </w:r>
      <w:r w:rsidRPr="004F5833">
        <w:rPr>
          <w:sz w:val="22"/>
          <w:szCs w:val="22"/>
        </w:rPr>
        <w:t xml:space="preserve">г. </w:t>
      </w:r>
      <w:r w:rsidRPr="007B1A2F">
        <w:rPr>
          <w:sz w:val="22"/>
          <w:szCs w:val="22"/>
        </w:rPr>
        <w:t xml:space="preserve">Сыктывкар                                    </w:t>
      </w:r>
      <w:r>
        <w:rPr>
          <w:sz w:val="22"/>
          <w:szCs w:val="22"/>
        </w:rPr>
        <w:t xml:space="preserve">    </w:t>
      </w:r>
      <w:r w:rsidRPr="007B1A2F">
        <w:rPr>
          <w:sz w:val="22"/>
          <w:szCs w:val="22"/>
        </w:rPr>
        <w:t xml:space="preserve">                                                                    </w:t>
      </w:r>
      <w:proofErr w:type="gramStart"/>
      <w:r w:rsidRPr="007B1A2F">
        <w:rPr>
          <w:sz w:val="22"/>
          <w:szCs w:val="22"/>
        </w:rPr>
        <w:t xml:space="preserve">   «</w:t>
      </w:r>
      <w:proofErr w:type="gramEnd"/>
      <w:r w:rsidR="00E76CAE">
        <w:rPr>
          <w:sz w:val="22"/>
          <w:szCs w:val="22"/>
        </w:rPr>
        <w:t>___</w:t>
      </w:r>
      <w:r w:rsidRPr="007B1A2F">
        <w:rPr>
          <w:sz w:val="22"/>
          <w:szCs w:val="22"/>
        </w:rPr>
        <w:t xml:space="preserve">» </w:t>
      </w:r>
      <w:r w:rsidR="00E76CAE">
        <w:rPr>
          <w:sz w:val="22"/>
          <w:szCs w:val="22"/>
        </w:rPr>
        <w:t>________</w:t>
      </w:r>
      <w:r>
        <w:rPr>
          <w:sz w:val="22"/>
          <w:szCs w:val="22"/>
        </w:rPr>
        <w:t xml:space="preserve"> 2021</w:t>
      </w:r>
      <w:r w:rsidRPr="007B1A2F">
        <w:rPr>
          <w:sz w:val="22"/>
          <w:szCs w:val="22"/>
        </w:rPr>
        <w:t xml:space="preserve"> г.</w:t>
      </w:r>
    </w:p>
    <w:p w:rsidR="001D1DD7" w:rsidRPr="004F5833" w:rsidRDefault="001D1DD7" w:rsidP="001D1DD7">
      <w:pPr>
        <w:rPr>
          <w:sz w:val="22"/>
          <w:szCs w:val="22"/>
        </w:rPr>
      </w:pPr>
    </w:p>
    <w:p w:rsidR="00207B0C" w:rsidRPr="00207B0C" w:rsidRDefault="001D1DD7" w:rsidP="00207B0C">
      <w:pPr>
        <w:ind w:firstLine="720"/>
        <w:jc w:val="both"/>
        <w:rPr>
          <w:sz w:val="22"/>
          <w:szCs w:val="22"/>
        </w:rPr>
      </w:pPr>
      <w:r w:rsidRPr="004F5833">
        <w:rPr>
          <w:sz w:val="22"/>
          <w:szCs w:val="22"/>
        </w:rPr>
        <w:t xml:space="preserve">Коми </w:t>
      </w:r>
      <w:r>
        <w:rPr>
          <w:sz w:val="22"/>
          <w:szCs w:val="22"/>
        </w:rPr>
        <w:t>р</w:t>
      </w:r>
      <w:r w:rsidRPr="004F5833">
        <w:rPr>
          <w:sz w:val="22"/>
          <w:szCs w:val="22"/>
        </w:rPr>
        <w:t>еспубликанское отделение</w:t>
      </w:r>
      <w:r>
        <w:rPr>
          <w:sz w:val="22"/>
          <w:szCs w:val="22"/>
        </w:rPr>
        <w:t xml:space="preserve"> Общероссийской общественной организации</w:t>
      </w:r>
      <w:r w:rsidRPr="004F5833">
        <w:rPr>
          <w:sz w:val="22"/>
          <w:szCs w:val="22"/>
        </w:rPr>
        <w:t xml:space="preserve"> «ВСЕРОССИЙСКОЕ ДОБРОВОЛЬНОЕ ПОЖАРНОЕ ОБЩЕСТВО» (К</w:t>
      </w:r>
      <w:r>
        <w:rPr>
          <w:sz w:val="22"/>
          <w:szCs w:val="22"/>
        </w:rPr>
        <w:t xml:space="preserve">оми республиканское отделение </w:t>
      </w:r>
      <w:r w:rsidRPr="004F5833">
        <w:rPr>
          <w:sz w:val="22"/>
          <w:szCs w:val="22"/>
        </w:rPr>
        <w:t xml:space="preserve">ВДПО), именуемое в дальнейшем «Исполнитель», в лице председателя Совета </w:t>
      </w:r>
      <w:r>
        <w:rPr>
          <w:b/>
          <w:sz w:val="22"/>
          <w:szCs w:val="22"/>
        </w:rPr>
        <w:t>Попова Николая Леонидовича</w:t>
      </w:r>
      <w:r>
        <w:rPr>
          <w:sz w:val="22"/>
          <w:szCs w:val="22"/>
        </w:rPr>
        <w:t>,</w:t>
      </w:r>
      <w:r w:rsidRPr="004F58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действующего на основании Устава ВДПО, </w:t>
      </w:r>
      <w:r w:rsidRPr="00B229DD">
        <w:rPr>
          <w:sz w:val="22"/>
          <w:szCs w:val="22"/>
        </w:rPr>
        <w:t>лицензи</w:t>
      </w:r>
      <w:r>
        <w:rPr>
          <w:sz w:val="22"/>
          <w:szCs w:val="22"/>
        </w:rPr>
        <w:t>и</w:t>
      </w:r>
      <w:r w:rsidRPr="00B229DD">
        <w:rPr>
          <w:sz w:val="22"/>
          <w:szCs w:val="22"/>
        </w:rPr>
        <w:t xml:space="preserve"> на право осуществления образовательной деятельности</w:t>
      </w:r>
      <w:r>
        <w:rPr>
          <w:sz w:val="22"/>
          <w:szCs w:val="22"/>
        </w:rPr>
        <w:t xml:space="preserve">, </w:t>
      </w:r>
      <w:r w:rsidRPr="00557E46">
        <w:rPr>
          <w:sz w:val="22"/>
          <w:szCs w:val="22"/>
        </w:rPr>
        <w:t>регистрационный № 1</w:t>
      </w:r>
      <w:r>
        <w:rPr>
          <w:sz w:val="22"/>
          <w:szCs w:val="22"/>
        </w:rPr>
        <w:t>385</w:t>
      </w:r>
      <w:r w:rsidRPr="00557E46">
        <w:rPr>
          <w:sz w:val="22"/>
          <w:szCs w:val="22"/>
        </w:rPr>
        <w:t xml:space="preserve">-П от </w:t>
      </w:r>
      <w:r>
        <w:rPr>
          <w:sz w:val="22"/>
          <w:szCs w:val="22"/>
        </w:rPr>
        <w:t>12</w:t>
      </w:r>
      <w:r w:rsidRPr="00557E46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557E46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557E46">
        <w:rPr>
          <w:sz w:val="22"/>
          <w:szCs w:val="22"/>
        </w:rPr>
        <w:t xml:space="preserve">г., серия </w:t>
      </w:r>
      <w:r>
        <w:rPr>
          <w:sz w:val="22"/>
          <w:szCs w:val="22"/>
        </w:rPr>
        <w:t xml:space="preserve">11Л01 </w:t>
      </w:r>
      <w:r w:rsidRPr="00557E46">
        <w:rPr>
          <w:sz w:val="22"/>
          <w:szCs w:val="22"/>
        </w:rPr>
        <w:t>№ 00</w:t>
      </w:r>
      <w:r>
        <w:rPr>
          <w:sz w:val="22"/>
          <w:szCs w:val="22"/>
        </w:rPr>
        <w:t>01725,</w:t>
      </w:r>
      <w:r w:rsidRPr="007E14B7">
        <w:rPr>
          <w:sz w:val="28"/>
          <w:szCs w:val="28"/>
        </w:rPr>
        <w:t xml:space="preserve"> </w:t>
      </w:r>
      <w:r w:rsidRPr="004F5833">
        <w:rPr>
          <w:sz w:val="22"/>
          <w:szCs w:val="22"/>
        </w:rPr>
        <w:t xml:space="preserve">выдана Министерством </w:t>
      </w:r>
      <w:r>
        <w:rPr>
          <w:sz w:val="22"/>
          <w:szCs w:val="22"/>
        </w:rPr>
        <w:t>образования и молодежной политики Республики Коми</w:t>
      </w:r>
      <w:r w:rsidRPr="002B3563">
        <w:rPr>
          <w:sz w:val="22"/>
          <w:szCs w:val="22"/>
        </w:rPr>
        <w:t xml:space="preserve">, с одной стороны, и </w:t>
      </w:r>
      <w:r w:rsidR="00E76CAE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 xml:space="preserve"> </w:t>
      </w:r>
      <w:r w:rsidRPr="004F5833">
        <w:rPr>
          <w:sz w:val="22"/>
          <w:szCs w:val="22"/>
        </w:rPr>
        <w:t>именуем</w:t>
      </w:r>
      <w:r>
        <w:rPr>
          <w:sz w:val="22"/>
          <w:szCs w:val="22"/>
        </w:rPr>
        <w:t>ое</w:t>
      </w:r>
      <w:r w:rsidRPr="004F5833">
        <w:rPr>
          <w:sz w:val="22"/>
          <w:szCs w:val="22"/>
        </w:rPr>
        <w:t xml:space="preserve"> в дальнейшем «Заказчик», </w:t>
      </w:r>
      <w:r w:rsidR="00207B0C">
        <w:rPr>
          <w:sz w:val="22"/>
          <w:szCs w:val="22"/>
        </w:rPr>
        <w:t xml:space="preserve">в лице </w:t>
      </w:r>
      <w:r w:rsidR="00E76CAE">
        <w:rPr>
          <w:sz w:val="22"/>
          <w:szCs w:val="22"/>
        </w:rPr>
        <w:t>_______________________________________________________________</w:t>
      </w:r>
      <w:r w:rsidR="00207B0C">
        <w:rPr>
          <w:b/>
          <w:sz w:val="22"/>
          <w:szCs w:val="22"/>
        </w:rPr>
        <w:t>,</w:t>
      </w:r>
      <w:r w:rsidR="00207B0C" w:rsidRPr="00207B0C">
        <w:rPr>
          <w:sz w:val="22"/>
          <w:szCs w:val="22"/>
        </w:rPr>
        <w:t xml:space="preserve"> </w:t>
      </w:r>
      <w:r w:rsidR="00207B0C">
        <w:rPr>
          <w:sz w:val="22"/>
          <w:szCs w:val="22"/>
        </w:rPr>
        <w:t>действующий</w:t>
      </w:r>
      <w:r w:rsidR="00207B0C" w:rsidRPr="00207B0C">
        <w:rPr>
          <w:sz w:val="22"/>
          <w:szCs w:val="22"/>
        </w:rPr>
        <w:t xml:space="preserve"> на основании </w:t>
      </w:r>
      <w:r w:rsidR="00E76CAE">
        <w:rPr>
          <w:sz w:val="22"/>
          <w:szCs w:val="22"/>
        </w:rPr>
        <w:t>___________________________________________________________________________________________________________</w:t>
      </w:r>
      <w:r w:rsidR="00207B0C">
        <w:rPr>
          <w:sz w:val="22"/>
          <w:szCs w:val="22"/>
        </w:rPr>
        <w:t xml:space="preserve">, </w:t>
      </w:r>
      <w:r w:rsidR="00207B0C" w:rsidRPr="002B3563">
        <w:rPr>
          <w:sz w:val="22"/>
          <w:szCs w:val="22"/>
        </w:rPr>
        <w:t>с другой стороны</w:t>
      </w:r>
      <w:r w:rsidR="00207B0C" w:rsidRPr="00207B0C">
        <w:rPr>
          <w:sz w:val="22"/>
          <w:szCs w:val="22"/>
        </w:rPr>
        <w:t xml:space="preserve">, </w:t>
      </w:r>
      <w:r w:rsidR="00207B0C" w:rsidRPr="002B3563">
        <w:rPr>
          <w:sz w:val="22"/>
          <w:szCs w:val="22"/>
        </w:rPr>
        <w:t>заключили настоящий Договор о нижеследующем:</w:t>
      </w:r>
      <w:r w:rsidR="00207B0C" w:rsidRPr="00207B0C">
        <w:rPr>
          <w:sz w:val="22"/>
          <w:szCs w:val="22"/>
        </w:rPr>
        <w:t xml:space="preserve"> </w:t>
      </w:r>
    </w:p>
    <w:p w:rsidR="00207B0C" w:rsidRPr="00AE6022" w:rsidRDefault="00207B0C" w:rsidP="00207B0C"/>
    <w:p w:rsidR="001D1DD7" w:rsidRDefault="001D1DD7" w:rsidP="001D1DD7">
      <w:pPr>
        <w:snapToGrid w:val="0"/>
        <w:jc w:val="both"/>
      </w:pPr>
    </w:p>
    <w:p w:rsidR="001D1DD7" w:rsidRPr="002B3563" w:rsidRDefault="001D1DD7" w:rsidP="001D1DD7">
      <w:pPr>
        <w:numPr>
          <w:ilvl w:val="0"/>
          <w:numId w:val="5"/>
        </w:numPr>
        <w:tabs>
          <w:tab w:val="left" w:pos="600"/>
        </w:tabs>
        <w:jc w:val="center"/>
        <w:rPr>
          <w:b/>
          <w:sz w:val="22"/>
          <w:szCs w:val="22"/>
        </w:rPr>
      </w:pPr>
      <w:r w:rsidRPr="002B3563">
        <w:rPr>
          <w:b/>
          <w:sz w:val="22"/>
          <w:szCs w:val="22"/>
        </w:rPr>
        <w:t>Предмет договора</w:t>
      </w:r>
    </w:p>
    <w:p w:rsidR="001D1DD7" w:rsidRPr="00D8641B" w:rsidRDefault="001D1DD7" w:rsidP="00F15680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FA6831">
        <w:rPr>
          <w:sz w:val="18"/>
          <w:szCs w:val="18"/>
        </w:rPr>
        <w:t xml:space="preserve">1.1. </w:t>
      </w:r>
      <w:r w:rsidRPr="00D8641B">
        <w:rPr>
          <w:sz w:val="22"/>
          <w:szCs w:val="22"/>
        </w:rPr>
        <w:t>В соответствии с настоящим договором Исполнитель оказывает Заказчику образовательные услуги для специалистов (работников) Заказчика (далее Слушателей) по программе дополнительного профессионального образования «Пожарно-технического минимума для руководителей, лиц, ответственных за пожарную безопасность и проведение противоп</w:t>
      </w:r>
      <w:r w:rsidR="00DC47CE">
        <w:rPr>
          <w:sz w:val="22"/>
          <w:szCs w:val="22"/>
        </w:rPr>
        <w:t>ожарного инструктажа учреждений</w:t>
      </w:r>
      <w:r w:rsidRPr="00D8641B">
        <w:rPr>
          <w:sz w:val="22"/>
          <w:szCs w:val="22"/>
        </w:rPr>
        <w:t xml:space="preserve"> </w:t>
      </w:r>
      <w:r w:rsidR="00DC47CE">
        <w:rPr>
          <w:sz w:val="22"/>
          <w:szCs w:val="22"/>
        </w:rPr>
        <w:t>(</w:t>
      </w:r>
      <w:r w:rsidRPr="00D8641B">
        <w:rPr>
          <w:sz w:val="22"/>
          <w:szCs w:val="22"/>
        </w:rPr>
        <w:t>офисов</w:t>
      </w:r>
      <w:r w:rsidR="00DC47CE">
        <w:rPr>
          <w:sz w:val="22"/>
          <w:szCs w:val="22"/>
        </w:rPr>
        <w:t>)</w:t>
      </w:r>
      <w:r w:rsidRPr="00D8641B">
        <w:rPr>
          <w:sz w:val="22"/>
          <w:szCs w:val="22"/>
        </w:rPr>
        <w:t>» - краткосрочное повышение квалификации в очно-заочной форме обучения.</w:t>
      </w:r>
    </w:p>
    <w:p w:rsidR="001D1DD7" w:rsidRPr="004F5833" w:rsidRDefault="001D1DD7" w:rsidP="001D1DD7">
      <w:pPr>
        <w:jc w:val="both"/>
        <w:rPr>
          <w:sz w:val="22"/>
          <w:szCs w:val="22"/>
        </w:rPr>
      </w:pPr>
      <w:r w:rsidRPr="004F5833">
        <w:rPr>
          <w:sz w:val="22"/>
          <w:szCs w:val="22"/>
        </w:rPr>
        <w:t xml:space="preserve">1.2. </w:t>
      </w:r>
      <w:r>
        <w:rPr>
          <w:sz w:val="22"/>
          <w:szCs w:val="22"/>
        </w:rPr>
        <w:t>Сроки</w:t>
      </w:r>
      <w:r w:rsidRPr="004F5833">
        <w:rPr>
          <w:sz w:val="22"/>
          <w:szCs w:val="22"/>
        </w:rPr>
        <w:t xml:space="preserve"> обучения</w:t>
      </w:r>
      <w:r w:rsidR="00DC47CE">
        <w:rPr>
          <w:sz w:val="22"/>
          <w:szCs w:val="22"/>
        </w:rPr>
        <w:t xml:space="preserve"> </w:t>
      </w:r>
      <w:r w:rsidR="00E76CAE">
        <w:rPr>
          <w:sz w:val="22"/>
          <w:szCs w:val="22"/>
        </w:rPr>
        <w:t>с «__</w:t>
      </w:r>
      <w:proofErr w:type="gramStart"/>
      <w:r w:rsidR="00E76CAE">
        <w:rPr>
          <w:sz w:val="22"/>
          <w:szCs w:val="22"/>
        </w:rPr>
        <w:t>_»_</w:t>
      </w:r>
      <w:proofErr w:type="gramEnd"/>
      <w:r w:rsidR="00E76CAE">
        <w:rPr>
          <w:sz w:val="22"/>
          <w:szCs w:val="22"/>
        </w:rPr>
        <w:t>_______</w:t>
      </w:r>
      <w:r>
        <w:rPr>
          <w:sz w:val="22"/>
          <w:szCs w:val="22"/>
        </w:rPr>
        <w:t xml:space="preserve">2021 </w:t>
      </w:r>
      <w:r w:rsidRPr="004F5833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="00E76CAE">
        <w:rPr>
          <w:sz w:val="22"/>
          <w:szCs w:val="22"/>
        </w:rPr>
        <w:t xml:space="preserve"> до </w:t>
      </w:r>
      <w:r w:rsidR="00E76CAE">
        <w:rPr>
          <w:sz w:val="22"/>
          <w:szCs w:val="22"/>
        </w:rPr>
        <w:t>с «__</w:t>
      </w:r>
      <w:r w:rsidR="00E76CAE">
        <w:rPr>
          <w:sz w:val="22"/>
          <w:szCs w:val="22"/>
        </w:rPr>
        <w:t>_</w:t>
      </w:r>
      <w:r w:rsidR="00E76CAE">
        <w:rPr>
          <w:sz w:val="22"/>
          <w:szCs w:val="22"/>
        </w:rPr>
        <w:t>»_______</w:t>
      </w:r>
      <w:r w:rsidR="00E76CAE" w:rsidRPr="004F5833">
        <w:rPr>
          <w:sz w:val="22"/>
          <w:szCs w:val="22"/>
        </w:rPr>
        <w:t xml:space="preserve"> </w:t>
      </w:r>
      <w:r w:rsidR="00E76CAE">
        <w:rPr>
          <w:sz w:val="22"/>
          <w:szCs w:val="22"/>
        </w:rPr>
        <w:t xml:space="preserve">2021 </w:t>
      </w:r>
      <w:r w:rsidR="00E76CAE" w:rsidRPr="004F5833">
        <w:rPr>
          <w:sz w:val="22"/>
          <w:szCs w:val="22"/>
        </w:rPr>
        <w:t>г</w:t>
      </w:r>
      <w:r w:rsidR="00E76CAE">
        <w:rPr>
          <w:sz w:val="22"/>
          <w:szCs w:val="22"/>
        </w:rPr>
        <w:t xml:space="preserve">. </w:t>
      </w:r>
      <w:r w:rsidRPr="004F5833">
        <w:rPr>
          <w:sz w:val="22"/>
          <w:szCs w:val="22"/>
        </w:rPr>
        <w:t xml:space="preserve"> Объем учебн</w:t>
      </w:r>
      <w:r>
        <w:rPr>
          <w:sz w:val="22"/>
          <w:szCs w:val="22"/>
        </w:rPr>
        <w:t>ой</w:t>
      </w:r>
      <w:r w:rsidRPr="004F5833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ы:</w:t>
      </w:r>
      <w:r w:rsidRPr="004F5833">
        <w:rPr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 w:rsidRPr="00B47CE7">
        <w:rPr>
          <w:sz w:val="22"/>
          <w:szCs w:val="22"/>
        </w:rPr>
        <w:t xml:space="preserve"> </w:t>
      </w:r>
      <w:r>
        <w:rPr>
          <w:sz w:val="22"/>
          <w:szCs w:val="22"/>
        </w:rPr>
        <w:t>часов</w:t>
      </w:r>
      <w:r w:rsidRPr="004F5833">
        <w:rPr>
          <w:sz w:val="22"/>
          <w:szCs w:val="22"/>
        </w:rPr>
        <w:t xml:space="preserve">. </w:t>
      </w:r>
    </w:p>
    <w:p w:rsidR="001D1DD7" w:rsidRPr="006E08CA" w:rsidRDefault="001D1DD7" w:rsidP="001D1DD7">
      <w:pPr>
        <w:jc w:val="both"/>
        <w:rPr>
          <w:sz w:val="22"/>
          <w:szCs w:val="22"/>
        </w:rPr>
      </w:pPr>
      <w:r w:rsidRPr="004F5833">
        <w:rPr>
          <w:sz w:val="22"/>
          <w:szCs w:val="22"/>
        </w:rPr>
        <w:t>1.3. Обучение проходит по месту нахождения Исполнителя</w:t>
      </w:r>
      <w:r>
        <w:rPr>
          <w:sz w:val="22"/>
          <w:szCs w:val="22"/>
        </w:rPr>
        <w:t xml:space="preserve"> (теоретическая подготовка и итоговая аттестация); практическая отработка и консультации проводятся у </w:t>
      </w:r>
      <w:r w:rsidRPr="004F5833">
        <w:rPr>
          <w:sz w:val="22"/>
          <w:szCs w:val="22"/>
        </w:rPr>
        <w:t>Заказчик</w:t>
      </w:r>
      <w:r>
        <w:rPr>
          <w:sz w:val="22"/>
          <w:szCs w:val="22"/>
        </w:rPr>
        <w:t>а</w:t>
      </w:r>
      <w:r w:rsidRPr="006E08CA">
        <w:rPr>
          <w:sz w:val="22"/>
          <w:szCs w:val="22"/>
        </w:rPr>
        <w:t>.</w:t>
      </w:r>
    </w:p>
    <w:p w:rsidR="00207B0C" w:rsidRDefault="001D1DD7" w:rsidP="00207B0C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 w:rsidRPr="004F5833">
        <w:rPr>
          <w:sz w:val="22"/>
          <w:szCs w:val="22"/>
        </w:rPr>
        <w:t>1.4.</w:t>
      </w:r>
      <w:r>
        <w:rPr>
          <w:sz w:val="22"/>
          <w:szCs w:val="22"/>
        </w:rPr>
        <w:t xml:space="preserve"> </w:t>
      </w:r>
      <w:r w:rsidRPr="00C307E9">
        <w:rPr>
          <w:sz w:val="22"/>
          <w:szCs w:val="22"/>
        </w:rPr>
        <w:t>Количество обучаемых</w:t>
      </w:r>
      <w:r>
        <w:rPr>
          <w:sz w:val="22"/>
          <w:szCs w:val="22"/>
        </w:rPr>
        <w:t xml:space="preserve"> (слушателей)</w:t>
      </w:r>
      <w:r w:rsidRPr="00C307E9">
        <w:rPr>
          <w:sz w:val="22"/>
          <w:szCs w:val="22"/>
        </w:rPr>
        <w:t xml:space="preserve"> согласно заявке - </w:t>
      </w:r>
      <w:r w:rsidR="00E76CAE">
        <w:rPr>
          <w:sz w:val="22"/>
          <w:szCs w:val="22"/>
        </w:rPr>
        <w:t>____</w:t>
      </w:r>
      <w:r w:rsidRPr="00C307E9">
        <w:rPr>
          <w:sz w:val="22"/>
          <w:szCs w:val="22"/>
        </w:rPr>
        <w:t xml:space="preserve"> человек</w:t>
      </w:r>
      <w:r w:rsidR="007B45F6">
        <w:rPr>
          <w:sz w:val="22"/>
          <w:szCs w:val="22"/>
        </w:rPr>
        <w:t>а</w:t>
      </w:r>
      <w:r w:rsidR="00E76CAE">
        <w:rPr>
          <w:sz w:val="22"/>
          <w:szCs w:val="22"/>
        </w:rPr>
        <w:t xml:space="preserve"> </w:t>
      </w:r>
      <w:r w:rsidR="00207B0C">
        <w:rPr>
          <w:rStyle w:val="af"/>
          <w:rFonts w:ascii="Arial" w:hAnsi="Arial" w:cs="Arial"/>
          <w:color w:val="000000"/>
          <w:sz w:val="27"/>
          <w:szCs w:val="27"/>
        </w:rPr>
        <w:t xml:space="preserve">     </w:t>
      </w:r>
    </w:p>
    <w:p w:rsidR="001D1DD7" w:rsidRDefault="001D1DD7" w:rsidP="001D1DD7">
      <w:pPr>
        <w:jc w:val="both"/>
        <w:rPr>
          <w:sz w:val="22"/>
          <w:szCs w:val="22"/>
        </w:rPr>
      </w:pPr>
      <w:r w:rsidRPr="001B59B9">
        <w:rPr>
          <w:sz w:val="22"/>
          <w:szCs w:val="22"/>
        </w:rPr>
        <w:t>Необходимые</w:t>
      </w:r>
      <w:r w:rsidRPr="00ED5FDF">
        <w:rPr>
          <w:sz w:val="22"/>
          <w:szCs w:val="22"/>
        </w:rPr>
        <w:t xml:space="preserve"> сведения, требуемые для организации обучения, представлены в приложении</w:t>
      </w:r>
      <w:r>
        <w:rPr>
          <w:sz w:val="22"/>
          <w:szCs w:val="22"/>
        </w:rPr>
        <w:t xml:space="preserve"> №1</w:t>
      </w:r>
      <w:r w:rsidRPr="00ED5FDF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договору</w:t>
      </w:r>
      <w:r w:rsidRPr="00161020">
        <w:rPr>
          <w:sz w:val="22"/>
          <w:szCs w:val="22"/>
        </w:rPr>
        <w:t>.</w:t>
      </w:r>
    </w:p>
    <w:p w:rsidR="001D1DD7" w:rsidRPr="002B3563" w:rsidRDefault="001D1DD7" w:rsidP="001D1DD7">
      <w:pPr>
        <w:pStyle w:val="4"/>
        <w:tabs>
          <w:tab w:val="num" w:pos="0"/>
        </w:tabs>
        <w:suppressAutoHyphens/>
        <w:spacing w:before="0" w:after="0"/>
        <w:jc w:val="center"/>
        <w:rPr>
          <w:sz w:val="22"/>
          <w:szCs w:val="22"/>
        </w:rPr>
      </w:pPr>
      <w:r w:rsidRPr="002B3563">
        <w:rPr>
          <w:sz w:val="22"/>
          <w:szCs w:val="22"/>
        </w:rPr>
        <w:t>2. Права Исполнителя, Заказчика, Слушателя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>2.1. Исполнитель вправе: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Слушател</w:t>
      </w:r>
      <w:r>
        <w:rPr>
          <w:sz w:val="22"/>
          <w:szCs w:val="22"/>
        </w:rPr>
        <w:t>я</w:t>
      </w:r>
      <w:r w:rsidRPr="002B3563">
        <w:rPr>
          <w:sz w:val="22"/>
          <w:szCs w:val="22"/>
        </w:rPr>
        <w:t>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>- требовать от Слушател</w:t>
      </w:r>
      <w:r>
        <w:rPr>
          <w:sz w:val="22"/>
          <w:szCs w:val="22"/>
        </w:rPr>
        <w:t>я</w:t>
      </w:r>
      <w:r w:rsidRPr="002B3563">
        <w:rPr>
          <w:sz w:val="22"/>
          <w:szCs w:val="22"/>
        </w:rPr>
        <w:t xml:space="preserve"> соблюдения ими правил охраны труда, </w:t>
      </w:r>
      <w:r>
        <w:rPr>
          <w:sz w:val="22"/>
          <w:szCs w:val="22"/>
        </w:rPr>
        <w:t>П</w:t>
      </w:r>
      <w:r w:rsidRPr="002B3563">
        <w:rPr>
          <w:sz w:val="22"/>
          <w:szCs w:val="22"/>
        </w:rPr>
        <w:t>оложений и иных локальных актов Исполнителя.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 xml:space="preserve">-  применять к Слушателям меры взыскания в пределах, предусмотренных </w:t>
      </w:r>
      <w:r>
        <w:rPr>
          <w:sz w:val="22"/>
          <w:szCs w:val="22"/>
        </w:rPr>
        <w:t>П</w:t>
      </w:r>
      <w:r w:rsidRPr="002B3563">
        <w:rPr>
          <w:sz w:val="22"/>
          <w:szCs w:val="22"/>
        </w:rPr>
        <w:t>оложени</w:t>
      </w:r>
      <w:r>
        <w:rPr>
          <w:sz w:val="22"/>
          <w:szCs w:val="22"/>
        </w:rPr>
        <w:t>е</w:t>
      </w:r>
      <w:r w:rsidRPr="002B3563">
        <w:rPr>
          <w:sz w:val="22"/>
          <w:szCs w:val="22"/>
        </w:rPr>
        <w:t>м и локальными актами Исполнителя, вплоть до отчисления.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>- выдать документы  об образовании после полной оплаты Заказчиком стоимости по настоящему договору.</w:t>
      </w:r>
      <w:r w:rsidRPr="002B3563">
        <w:rPr>
          <w:sz w:val="22"/>
          <w:szCs w:val="22"/>
        </w:rPr>
        <w:br/>
        <w:t>2.2. Заказчик вправе: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>-  требовать от Исполнителя предоставления информации по вопросам организации и обеспечения надлежащего исполнения услуг, предусмотренных разделом 1 настоящего договора.</w:t>
      </w:r>
    </w:p>
    <w:p w:rsidR="001D1DD7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>- получать информацию об успеваемости, отношении Слушател</w:t>
      </w:r>
      <w:r>
        <w:rPr>
          <w:sz w:val="22"/>
          <w:szCs w:val="22"/>
        </w:rPr>
        <w:t>я</w:t>
      </w:r>
      <w:r w:rsidRPr="002B3563">
        <w:rPr>
          <w:sz w:val="22"/>
          <w:szCs w:val="22"/>
        </w:rPr>
        <w:t xml:space="preserve"> к обучению.</w:t>
      </w:r>
      <w:r w:rsidRPr="002B3563">
        <w:rPr>
          <w:sz w:val="22"/>
          <w:szCs w:val="22"/>
        </w:rPr>
        <w:br/>
        <w:t xml:space="preserve">2.3. </w:t>
      </w:r>
      <w:r>
        <w:rPr>
          <w:sz w:val="22"/>
          <w:szCs w:val="22"/>
        </w:rPr>
        <w:t xml:space="preserve">Слушателю предоставляются академические права в соответствии с частью 1 ст.34 Федерального закона от 29.12.2012г. № 273-ФЗ «Об образовании в Российской Федерации». </w:t>
      </w:r>
      <w:r w:rsidRPr="002B3563">
        <w:rPr>
          <w:sz w:val="22"/>
          <w:szCs w:val="22"/>
        </w:rPr>
        <w:t>Слушатель</w:t>
      </w:r>
      <w:r>
        <w:rPr>
          <w:sz w:val="22"/>
          <w:szCs w:val="22"/>
        </w:rPr>
        <w:t xml:space="preserve"> также </w:t>
      </w:r>
      <w:r w:rsidRPr="002B3563">
        <w:rPr>
          <w:sz w:val="22"/>
          <w:szCs w:val="22"/>
        </w:rPr>
        <w:t>вправе: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получить информацию по вопросам организации и проведения своего обучения; 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 xml:space="preserve">- ознакомиться с </w:t>
      </w:r>
      <w:r>
        <w:rPr>
          <w:sz w:val="22"/>
          <w:szCs w:val="22"/>
        </w:rPr>
        <w:t>П</w:t>
      </w:r>
      <w:r w:rsidRPr="002B3563">
        <w:rPr>
          <w:sz w:val="22"/>
          <w:szCs w:val="22"/>
        </w:rPr>
        <w:t>оложени</w:t>
      </w:r>
      <w:r>
        <w:rPr>
          <w:sz w:val="22"/>
          <w:szCs w:val="22"/>
        </w:rPr>
        <w:t>е</w:t>
      </w:r>
      <w:r w:rsidRPr="002B3563">
        <w:rPr>
          <w:sz w:val="22"/>
          <w:szCs w:val="22"/>
        </w:rPr>
        <w:t>м и иными локальными актами Исполнителя;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>- обращаться по вопросам, касающимся процесса обучения;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>- получать полную и достоверную информацию об оценке своих знаний, умений и навыков, а также о критериях этой оценки.</w:t>
      </w:r>
    </w:p>
    <w:p w:rsidR="001D1DD7" w:rsidRPr="002B3563" w:rsidRDefault="001D1DD7" w:rsidP="001D1DD7">
      <w:pPr>
        <w:jc w:val="center"/>
        <w:rPr>
          <w:sz w:val="22"/>
          <w:szCs w:val="22"/>
        </w:rPr>
      </w:pPr>
      <w:r w:rsidRPr="002B3563">
        <w:rPr>
          <w:b/>
          <w:sz w:val="22"/>
          <w:szCs w:val="22"/>
        </w:rPr>
        <w:t>3. Обязанности Исполнителя</w:t>
      </w:r>
      <w:r w:rsidRPr="002B3563">
        <w:rPr>
          <w:sz w:val="22"/>
          <w:szCs w:val="22"/>
        </w:rPr>
        <w:t xml:space="preserve"> 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>3.1. Оказать специалистам Заказчика образовательные услуги по утвержденным программам и методикам с применением рекомендательных форм и методов профессионального обучения.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 xml:space="preserve">3.2. </w:t>
      </w:r>
      <w:r>
        <w:rPr>
          <w:sz w:val="22"/>
          <w:szCs w:val="22"/>
        </w:rPr>
        <w:t>Предоста</w:t>
      </w:r>
      <w:r w:rsidRPr="002B3563">
        <w:rPr>
          <w:sz w:val="22"/>
          <w:szCs w:val="22"/>
        </w:rPr>
        <w:t xml:space="preserve">вить </w:t>
      </w:r>
      <w:r>
        <w:rPr>
          <w:sz w:val="22"/>
          <w:szCs w:val="22"/>
        </w:rPr>
        <w:t>не менее</w:t>
      </w:r>
      <w:r w:rsidRPr="002B3563">
        <w:rPr>
          <w:sz w:val="22"/>
          <w:szCs w:val="22"/>
        </w:rPr>
        <w:t xml:space="preserve"> двух </w:t>
      </w:r>
      <w:r>
        <w:rPr>
          <w:sz w:val="22"/>
          <w:szCs w:val="22"/>
        </w:rPr>
        <w:t>специалистов (</w:t>
      </w:r>
      <w:r w:rsidRPr="002B3563">
        <w:rPr>
          <w:sz w:val="22"/>
          <w:szCs w:val="22"/>
        </w:rPr>
        <w:t>преподавател</w:t>
      </w:r>
      <w:r>
        <w:rPr>
          <w:sz w:val="22"/>
          <w:szCs w:val="22"/>
        </w:rPr>
        <w:t>я и мастера ПО)</w:t>
      </w:r>
      <w:r w:rsidRPr="002B3563">
        <w:rPr>
          <w:sz w:val="22"/>
          <w:szCs w:val="22"/>
        </w:rPr>
        <w:t xml:space="preserve"> для проведения занятий и приема </w:t>
      </w:r>
      <w:r>
        <w:rPr>
          <w:sz w:val="22"/>
          <w:szCs w:val="22"/>
        </w:rPr>
        <w:t>зачет</w:t>
      </w:r>
      <w:r w:rsidRPr="002B3563">
        <w:rPr>
          <w:sz w:val="22"/>
          <w:szCs w:val="22"/>
        </w:rPr>
        <w:t>ов.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 xml:space="preserve">3.3. По завершению обучения в течение пяти дней направить Заказчику акт об оказании услуг.    </w:t>
      </w:r>
    </w:p>
    <w:p w:rsidR="001D1DD7" w:rsidRPr="002B3563" w:rsidRDefault="001D1DD7" w:rsidP="001D1DD7">
      <w:pPr>
        <w:tabs>
          <w:tab w:val="num" w:pos="0"/>
        </w:tabs>
        <w:jc w:val="both"/>
        <w:rPr>
          <w:sz w:val="22"/>
          <w:szCs w:val="22"/>
        </w:rPr>
      </w:pPr>
      <w:r w:rsidRPr="002B3563">
        <w:rPr>
          <w:sz w:val="22"/>
          <w:szCs w:val="22"/>
        </w:rPr>
        <w:lastRenderedPageBreak/>
        <w:t>3.4. Выдать документы установленного образца Слушателям, освоившим курс обучения и прошедшим итоговую аттестацию. Документы могут быть выданы представителю Заказчика по соответствующей доверенности, либо направлены Заказчику по почте заказной корреспонденцией.</w:t>
      </w:r>
    </w:p>
    <w:p w:rsidR="001D1DD7" w:rsidRPr="002B3563" w:rsidRDefault="001D1DD7" w:rsidP="001D1DD7">
      <w:pPr>
        <w:jc w:val="center"/>
        <w:rPr>
          <w:sz w:val="22"/>
          <w:szCs w:val="22"/>
        </w:rPr>
      </w:pPr>
      <w:r w:rsidRPr="002B3563">
        <w:rPr>
          <w:b/>
          <w:sz w:val="22"/>
          <w:szCs w:val="22"/>
        </w:rPr>
        <w:t>4. Обязанности Заказчика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>4.</w:t>
      </w:r>
      <w:r>
        <w:rPr>
          <w:sz w:val="22"/>
          <w:szCs w:val="22"/>
        </w:rPr>
        <w:t>1</w:t>
      </w:r>
      <w:r w:rsidRPr="002B3563">
        <w:rPr>
          <w:sz w:val="22"/>
          <w:szCs w:val="22"/>
        </w:rPr>
        <w:t>. Своевременно произвести оплату за предоставляемые услуги, в соответствии с условиями раздела 6 настоящего договора.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2B3563">
        <w:rPr>
          <w:sz w:val="22"/>
          <w:szCs w:val="22"/>
        </w:rPr>
        <w:t xml:space="preserve">.  Направлять на обучение специалистов, соответствующих требованиям Законодательства Российской Федерации, Федеральных </w:t>
      </w:r>
      <w:r>
        <w:rPr>
          <w:sz w:val="22"/>
          <w:szCs w:val="22"/>
        </w:rPr>
        <w:t>законов</w:t>
      </w:r>
      <w:r w:rsidRPr="002B356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нормативных актов в области </w:t>
      </w:r>
      <w:r w:rsidRPr="002B3563">
        <w:rPr>
          <w:sz w:val="22"/>
          <w:szCs w:val="22"/>
        </w:rPr>
        <w:t>образования.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2B3563">
        <w:rPr>
          <w:sz w:val="22"/>
          <w:szCs w:val="22"/>
        </w:rPr>
        <w:t>. Обеспечить своевременную явку Слушателей в соответствии с поданной Заявкой и контроль посещаемости ими занятий согласно учебному расписанию, исключая совмещение очного обучения и выполнения ими трудовых функций на производстве.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2B3563">
        <w:rPr>
          <w:sz w:val="22"/>
          <w:szCs w:val="22"/>
        </w:rPr>
        <w:t>. Обеспечить для проведения занятий оборудованные кабинеты</w:t>
      </w:r>
      <w:r>
        <w:rPr>
          <w:sz w:val="22"/>
          <w:szCs w:val="22"/>
        </w:rPr>
        <w:t xml:space="preserve"> (залы)</w:t>
      </w:r>
      <w:r w:rsidRPr="002B3563">
        <w:rPr>
          <w:sz w:val="22"/>
          <w:szCs w:val="22"/>
        </w:rPr>
        <w:t>, лаборатории</w:t>
      </w:r>
      <w:r>
        <w:rPr>
          <w:sz w:val="22"/>
          <w:szCs w:val="22"/>
        </w:rPr>
        <w:t xml:space="preserve"> (цеха)</w:t>
      </w:r>
      <w:r w:rsidRPr="002B3563">
        <w:rPr>
          <w:sz w:val="22"/>
          <w:szCs w:val="22"/>
        </w:rPr>
        <w:t xml:space="preserve"> для проведения практических занятий.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2B3563">
        <w:rPr>
          <w:sz w:val="22"/>
          <w:szCs w:val="22"/>
        </w:rPr>
        <w:t>. Извещать Исполнителя об уважительных причинах отсутствия Слушателей на занятиях.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2B3563">
        <w:rPr>
          <w:sz w:val="22"/>
          <w:szCs w:val="22"/>
        </w:rPr>
        <w:t>. Заказчик не имеет право предъявлять претензии Исполнителю, если Слушатель не получил удостоверение по итогам обучения вследствие неуспеваемости, либо недостаточного прилежания, в том числе, по причине прогулов, о чем Заказчик будет извещен Исполнителем в обязательном порядке.</w:t>
      </w:r>
    </w:p>
    <w:p w:rsidR="001D1DD7" w:rsidRPr="002B3563" w:rsidRDefault="001D1DD7" w:rsidP="001D1DD7">
      <w:pPr>
        <w:pStyle w:val="4"/>
        <w:tabs>
          <w:tab w:val="num" w:pos="0"/>
        </w:tabs>
        <w:suppressAutoHyphens/>
        <w:spacing w:before="0" w:after="0"/>
        <w:jc w:val="center"/>
        <w:rPr>
          <w:sz w:val="22"/>
          <w:szCs w:val="22"/>
        </w:rPr>
      </w:pPr>
      <w:r w:rsidRPr="002B3563">
        <w:rPr>
          <w:sz w:val="22"/>
          <w:szCs w:val="22"/>
        </w:rPr>
        <w:t>5. Обязанности Слушателей</w:t>
      </w:r>
    </w:p>
    <w:p w:rsidR="001D1DD7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>5.1. Посещать занятия, указанные в учебном расписании.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  <w:r w:rsidRPr="002B3563">
        <w:rPr>
          <w:sz w:val="22"/>
          <w:szCs w:val="22"/>
        </w:rPr>
        <w:br/>
        <w:t>5.3. Соблюдать учебную дисциплину и общепринятые нормы поведения, в частности, проявлять уважение к педагогическому, иному персоналу Исполнителя и другим обучающимся, не посягать на их честь и достоинство.</w:t>
      </w:r>
    </w:p>
    <w:p w:rsidR="001D1DD7" w:rsidRPr="002B3563" w:rsidRDefault="001D1DD7" w:rsidP="001D1DD7">
      <w:pPr>
        <w:pStyle w:val="4"/>
        <w:tabs>
          <w:tab w:val="num" w:pos="0"/>
        </w:tabs>
        <w:suppressAutoHyphens/>
        <w:spacing w:before="0" w:after="0"/>
        <w:jc w:val="center"/>
        <w:rPr>
          <w:sz w:val="22"/>
          <w:szCs w:val="22"/>
        </w:rPr>
      </w:pPr>
      <w:r w:rsidRPr="002B3563">
        <w:rPr>
          <w:sz w:val="22"/>
          <w:szCs w:val="22"/>
        </w:rPr>
        <w:t>6. Оплата услуг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>6.1. Заказчик оплачивает услуги, предусмотренные настоящим договором</w:t>
      </w:r>
      <w:r>
        <w:rPr>
          <w:sz w:val="22"/>
          <w:szCs w:val="22"/>
        </w:rPr>
        <w:t>,</w:t>
      </w:r>
      <w:r w:rsidRPr="002B3563">
        <w:rPr>
          <w:sz w:val="22"/>
          <w:szCs w:val="22"/>
        </w:rPr>
        <w:t xml:space="preserve"> путем предоплаты по договорной цене</w:t>
      </w:r>
      <w:r w:rsidR="00E76CAE">
        <w:rPr>
          <w:sz w:val="22"/>
          <w:szCs w:val="22"/>
        </w:rPr>
        <w:t>:</w:t>
      </w:r>
      <w:r w:rsidRPr="002B3563">
        <w:rPr>
          <w:sz w:val="22"/>
          <w:szCs w:val="22"/>
        </w:rPr>
        <w:t xml:space="preserve"> </w:t>
      </w:r>
      <w:r>
        <w:rPr>
          <w:sz w:val="22"/>
          <w:szCs w:val="22"/>
        </w:rPr>
        <w:t>за первичное обучение одного человека</w:t>
      </w:r>
      <w:r w:rsidRPr="002B3563">
        <w:rPr>
          <w:sz w:val="22"/>
          <w:szCs w:val="22"/>
        </w:rPr>
        <w:t xml:space="preserve"> </w:t>
      </w:r>
      <w:r w:rsidR="00E76CAE">
        <w:rPr>
          <w:sz w:val="22"/>
          <w:szCs w:val="22"/>
        </w:rPr>
        <w:t xml:space="preserve">по программе дополнительного профессионального образования </w:t>
      </w:r>
      <w:r w:rsidR="00E76CAE" w:rsidRPr="00E76CAE">
        <w:rPr>
          <w:sz w:val="22"/>
          <w:szCs w:val="22"/>
        </w:rPr>
        <w:t>«Пожарно-технический минимум для руководителей, лиц, ответственных за пожарную безопасность учреждениях (офисах)»</w:t>
      </w:r>
      <w:r w:rsidR="00E76CAE">
        <w:rPr>
          <w:sz w:val="22"/>
          <w:szCs w:val="22"/>
        </w:rPr>
        <w:t xml:space="preserve"> </w:t>
      </w:r>
      <w:r w:rsidRPr="002B3563">
        <w:rPr>
          <w:sz w:val="22"/>
          <w:szCs w:val="22"/>
        </w:rPr>
        <w:t xml:space="preserve">в сумме </w:t>
      </w:r>
      <w:r w:rsidR="00207B0C">
        <w:rPr>
          <w:sz w:val="22"/>
          <w:szCs w:val="22"/>
        </w:rPr>
        <w:t>две</w:t>
      </w:r>
      <w:r>
        <w:rPr>
          <w:sz w:val="22"/>
          <w:szCs w:val="22"/>
        </w:rPr>
        <w:t xml:space="preserve"> тысячи </w:t>
      </w:r>
      <w:r w:rsidR="00E76CAE">
        <w:rPr>
          <w:sz w:val="22"/>
          <w:szCs w:val="22"/>
        </w:rPr>
        <w:t xml:space="preserve">пятьсот </w:t>
      </w:r>
      <w:r>
        <w:rPr>
          <w:sz w:val="22"/>
          <w:szCs w:val="22"/>
        </w:rPr>
        <w:t>рублей (</w:t>
      </w:r>
      <w:r w:rsidR="00207B0C">
        <w:rPr>
          <w:sz w:val="22"/>
          <w:szCs w:val="22"/>
        </w:rPr>
        <w:t>2</w:t>
      </w:r>
      <w:r w:rsidR="00E76CA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</w:t>
      </w:r>
      <w:r w:rsidRPr="005857DD">
        <w:rPr>
          <w:b/>
          <w:sz w:val="22"/>
          <w:szCs w:val="22"/>
        </w:rPr>
        <w:t>0</w:t>
      </w:r>
      <w:r>
        <w:rPr>
          <w:sz w:val="22"/>
          <w:szCs w:val="22"/>
        </w:rPr>
        <w:t xml:space="preserve"> руб.)</w:t>
      </w:r>
      <w:r w:rsidR="00E76CAE">
        <w:rPr>
          <w:sz w:val="22"/>
          <w:szCs w:val="22"/>
        </w:rPr>
        <w:t xml:space="preserve">; </w:t>
      </w:r>
      <w:r w:rsidR="00E76CAE">
        <w:rPr>
          <w:sz w:val="22"/>
          <w:szCs w:val="22"/>
        </w:rPr>
        <w:t xml:space="preserve">за </w:t>
      </w:r>
      <w:r w:rsidR="00E76CAE">
        <w:rPr>
          <w:sz w:val="22"/>
          <w:szCs w:val="22"/>
        </w:rPr>
        <w:t>повторное</w:t>
      </w:r>
      <w:r w:rsidR="00E76CAE">
        <w:rPr>
          <w:sz w:val="22"/>
          <w:szCs w:val="22"/>
        </w:rPr>
        <w:t xml:space="preserve"> обучение одного человека</w:t>
      </w:r>
      <w:r w:rsidR="00E76CAE" w:rsidRPr="002B3563">
        <w:rPr>
          <w:sz w:val="22"/>
          <w:szCs w:val="22"/>
        </w:rPr>
        <w:t xml:space="preserve"> </w:t>
      </w:r>
      <w:r w:rsidR="00E76CAE">
        <w:rPr>
          <w:sz w:val="22"/>
          <w:szCs w:val="22"/>
        </w:rPr>
        <w:t xml:space="preserve">по программе дополнительного профессионального образования </w:t>
      </w:r>
      <w:r w:rsidR="00E76CAE" w:rsidRPr="00E76CAE">
        <w:rPr>
          <w:sz w:val="22"/>
          <w:szCs w:val="22"/>
        </w:rPr>
        <w:t>«Пожарно-технический минимум для руководителей, лиц, ответственных за пожарную безопасность учреждениях (офисах)»</w:t>
      </w:r>
      <w:r w:rsidR="00E76CAE">
        <w:rPr>
          <w:sz w:val="22"/>
          <w:szCs w:val="22"/>
        </w:rPr>
        <w:t xml:space="preserve"> </w:t>
      </w:r>
      <w:r w:rsidR="00E76CAE" w:rsidRPr="002B3563">
        <w:rPr>
          <w:sz w:val="22"/>
          <w:szCs w:val="22"/>
        </w:rPr>
        <w:t xml:space="preserve">в сумме </w:t>
      </w:r>
      <w:r w:rsidR="00E76CAE">
        <w:rPr>
          <w:sz w:val="22"/>
          <w:szCs w:val="22"/>
        </w:rPr>
        <w:t>одной тысячи восемьсот рублей (</w:t>
      </w:r>
      <w:r w:rsidR="00E76CAE">
        <w:rPr>
          <w:b/>
          <w:sz w:val="22"/>
          <w:szCs w:val="22"/>
        </w:rPr>
        <w:t>180</w:t>
      </w:r>
      <w:r w:rsidR="00E76CAE" w:rsidRPr="00A6570E">
        <w:rPr>
          <w:b/>
          <w:sz w:val="22"/>
          <w:szCs w:val="22"/>
        </w:rPr>
        <w:t>0</w:t>
      </w:r>
      <w:r w:rsidR="00E76CAE">
        <w:rPr>
          <w:sz w:val="22"/>
          <w:szCs w:val="22"/>
        </w:rPr>
        <w:t xml:space="preserve"> руб.)</w:t>
      </w:r>
      <w:r w:rsidR="00E76CAE">
        <w:rPr>
          <w:sz w:val="22"/>
          <w:szCs w:val="22"/>
        </w:rPr>
        <w:t>.</w:t>
      </w:r>
      <w:r>
        <w:rPr>
          <w:sz w:val="22"/>
          <w:szCs w:val="22"/>
        </w:rPr>
        <w:t xml:space="preserve"> Общая стоимость обучения – </w:t>
      </w:r>
      <w:r w:rsidR="00E76CAE">
        <w:rPr>
          <w:sz w:val="22"/>
          <w:szCs w:val="22"/>
        </w:rPr>
        <w:t>пять тысяч сто</w:t>
      </w:r>
      <w:r>
        <w:rPr>
          <w:sz w:val="22"/>
          <w:szCs w:val="22"/>
        </w:rPr>
        <w:t xml:space="preserve"> рублей (</w:t>
      </w:r>
      <w:r w:rsidR="00E76CAE">
        <w:rPr>
          <w:b/>
          <w:sz w:val="22"/>
          <w:szCs w:val="22"/>
        </w:rPr>
        <w:t>5100</w:t>
      </w:r>
      <w:r>
        <w:rPr>
          <w:sz w:val="22"/>
          <w:szCs w:val="22"/>
        </w:rPr>
        <w:t xml:space="preserve"> руб.)</w:t>
      </w:r>
      <w:r w:rsidRPr="002B3563">
        <w:rPr>
          <w:sz w:val="22"/>
          <w:szCs w:val="22"/>
        </w:rPr>
        <w:t xml:space="preserve"> в течение пяти дней с момента подписания настоящего договора на основании выставленного Исполнителем счета. В связи с применением упрощенной системы налогообложения НДС не уплачивается (глава 26.2 Налогового кодекса Российской Федерации).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>6.2. Вид расчетов –</w:t>
      </w:r>
      <w:r w:rsidR="00563025">
        <w:rPr>
          <w:sz w:val="22"/>
          <w:szCs w:val="22"/>
        </w:rPr>
        <w:t xml:space="preserve"> безна</w:t>
      </w:r>
      <w:r>
        <w:rPr>
          <w:sz w:val="22"/>
          <w:szCs w:val="22"/>
        </w:rPr>
        <w:t>личный</w:t>
      </w:r>
      <w:r w:rsidRPr="002B3563">
        <w:rPr>
          <w:sz w:val="22"/>
          <w:szCs w:val="22"/>
        </w:rPr>
        <w:t xml:space="preserve"> в рублях Российской Федерации. Датой оплаты Услуг считается дата зачисления на лицевой счет Исполнителя денежных средств в сумме, равной цене Договора.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 xml:space="preserve">6.3. По окончании оказания услуг Стороны подписывают акт об оказании услуг. </w:t>
      </w:r>
    </w:p>
    <w:p w:rsidR="001D1DD7" w:rsidRPr="002B3563" w:rsidRDefault="001D1DD7" w:rsidP="001D1DD7">
      <w:pPr>
        <w:jc w:val="center"/>
        <w:rPr>
          <w:sz w:val="22"/>
          <w:szCs w:val="22"/>
        </w:rPr>
      </w:pPr>
      <w:r w:rsidRPr="002B3563">
        <w:rPr>
          <w:b/>
          <w:sz w:val="22"/>
          <w:szCs w:val="22"/>
        </w:rPr>
        <w:t>7. Основания изменения и расторжения договора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Pr="002B3563">
        <w:rPr>
          <w:sz w:val="22"/>
          <w:szCs w:val="22"/>
        </w:rPr>
        <w:br/>
        <w:t>7.2. Настоящий договор может быть расторгнут по соглашению сторон.</w:t>
      </w:r>
      <w:r w:rsidRPr="002B3563">
        <w:rPr>
          <w:sz w:val="22"/>
          <w:szCs w:val="22"/>
        </w:rPr>
        <w:br/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 xml:space="preserve">7.4. В случае, если одна из Сторон уклоняется от выполнения условий настоящего Договора, и, несмотря на письменные требования, не принимает соответствующих мер, другая Сторона, вправе отказаться от дальнейшего исполнения Договора, </w:t>
      </w:r>
      <w:r>
        <w:rPr>
          <w:sz w:val="22"/>
          <w:szCs w:val="22"/>
        </w:rPr>
        <w:t xml:space="preserve">направив </w:t>
      </w:r>
      <w:r w:rsidRPr="002B3563">
        <w:rPr>
          <w:sz w:val="22"/>
          <w:szCs w:val="22"/>
        </w:rPr>
        <w:t>письменн</w:t>
      </w:r>
      <w:r>
        <w:rPr>
          <w:sz w:val="22"/>
          <w:szCs w:val="22"/>
        </w:rPr>
        <w:t>ое</w:t>
      </w:r>
      <w:r w:rsidRPr="002B3563">
        <w:rPr>
          <w:sz w:val="22"/>
          <w:szCs w:val="22"/>
        </w:rPr>
        <w:t xml:space="preserve"> уведомлени</w:t>
      </w:r>
      <w:r>
        <w:rPr>
          <w:sz w:val="22"/>
          <w:szCs w:val="22"/>
        </w:rPr>
        <w:t>е</w:t>
      </w:r>
      <w:r w:rsidRPr="002B3563">
        <w:rPr>
          <w:sz w:val="22"/>
          <w:szCs w:val="22"/>
        </w:rPr>
        <w:t xml:space="preserve"> об отказе от </w:t>
      </w:r>
      <w:r>
        <w:rPr>
          <w:sz w:val="22"/>
          <w:szCs w:val="22"/>
        </w:rPr>
        <w:t>дальнейшего исполнения Договора</w:t>
      </w:r>
      <w:r w:rsidRPr="002B3563">
        <w:rPr>
          <w:sz w:val="22"/>
          <w:szCs w:val="22"/>
        </w:rPr>
        <w:t>.</w:t>
      </w:r>
    </w:p>
    <w:p w:rsidR="001D1DD7" w:rsidRPr="002B3563" w:rsidRDefault="001D1DD7" w:rsidP="001D1DD7">
      <w:pPr>
        <w:pStyle w:val="4"/>
        <w:tabs>
          <w:tab w:val="num" w:pos="0"/>
        </w:tabs>
        <w:suppressAutoHyphens/>
        <w:spacing w:before="0" w:after="0"/>
        <w:jc w:val="center"/>
        <w:rPr>
          <w:sz w:val="22"/>
          <w:szCs w:val="22"/>
        </w:rPr>
      </w:pPr>
      <w:r w:rsidRPr="002B3563">
        <w:rPr>
          <w:sz w:val="22"/>
          <w:szCs w:val="22"/>
        </w:rPr>
        <w:t>8. Ответственность сторон, условия разрешения споров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и иными нормативными правовыми актами.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>8.2. За невыполнение учебного плана, пропуск занятий более 5</w:t>
      </w:r>
      <w:r>
        <w:rPr>
          <w:sz w:val="22"/>
          <w:szCs w:val="22"/>
        </w:rPr>
        <w:t>0</w:t>
      </w:r>
      <w:r w:rsidRPr="002B3563">
        <w:rPr>
          <w:sz w:val="22"/>
          <w:szCs w:val="22"/>
        </w:rPr>
        <w:t>% занятий, согласно расписания, сотрудник Заказчика с курсов отчисля</w:t>
      </w:r>
      <w:r>
        <w:rPr>
          <w:sz w:val="22"/>
          <w:szCs w:val="22"/>
        </w:rPr>
        <w:t>е</w:t>
      </w:r>
      <w:r w:rsidRPr="002B3563">
        <w:rPr>
          <w:sz w:val="22"/>
          <w:szCs w:val="22"/>
        </w:rPr>
        <w:t>тся. Стоимость за оказание услуг подлежит оплате в полном объеме, согласно пункта 6.1.</w:t>
      </w:r>
    </w:p>
    <w:p w:rsidR="001D1DD7" w:rsidRPr="002B3563" w:rsidRDefault="001D1DD7" w:rsidP="001D1DD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B3563">
        <w:rPr>
          <w:sz w:val="22"/>
          <w:szCs w:val="22"/>
        </w:rPr>
        <w:t xml:space="preserve">8.3. Все споры и разногласия, вытекающие из настоящего договора, стороны решают путем переговоров. При невозможности разрешения возникающих разногласий путем переговоров, </w:t>
      </w:r>
      <w:r w:rsidRPr="002B3563">
        <w:rPr>
          <w:sz w:val="22"/>
          <w:szCs w:val="22"/>
        </w:rPr>
        <w:lastRenderedPageBreak/>
        <w:t>стороны передают их на рассмотрение Арбитражного суда Р</w:t>
      </w:r>
      <w:r>
        <w:rPr>
          <w:sz w:val="22"/>
          <w:szCs w:val="22"/>
        </w:rPr>
        <w:t xml:space="preserve">еспублики </w:t>
      </w:r>
      <w:r w:rsidRPr="002B3563">
        <w:rPr>
          <w:sz w:val="22"/>
          <w:szCs w:val="22"/>
        </w:rPr>
        <w:t>К</w:t>
      </w:r>
      <w:r>
        <w:rPr>
          <w:sz w:val="22"/>
          <w:szCs w:val="22"/>
        </w:rPr>
        <w:t>оми</w:t>
      </w:r>
      <w:r w:rsidRPr="002B3563">
        <w:rPr>
          <w:sz w:val="22"/>
          <w:szCs w:val="22"/>
        </w:rPr>
        <w:t xml:space="preserve"> в соответствии с законодательством Р</w:t>
      </w:r>
      <w:r>
        <w:rPr>
          <w:sz w:val="22"/>
          <w:szCs w:val="22"/>
        </w:rPr>
        <w:t xml:space="preserve">оссийской </w:t>
      </w:r>
      <w:r w:rsidRPr="002B3563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2B3563">
        <w:rPr>
          <w:sz w:val="22"/>
          <w:szCs w:val="22"/>
        </w:rPr>
        <w:t>.</w:t>
      </w:r>
    </w:p>
    <w:p w:rsidR="001D1DD7" w:rsidRPr="002B3563" w:rsidRDefault="001D1DD7" w:rsidP="001D1DD7">
      <w:pPr>
        <w:pStyle w:val="4"/>
        <w:tabs>
          <w:tab w:val="num" w:pos="0"/>
        </w:tabs>
        <w:suppressAutoHyphens/>
        <w:spacing w:before="0" w:after="0"/>
        <w:jc w:val="center"/>
        <w:rPr>
          <w:sz w:val="22"/>
          <w:szCs w:val="22"/>
        </w:rPr>
      </w:pPr>
      <w:r w:rsidRPr="002B3563">
        <w:rPr>
          <w:sz w:val="22"/>
          <w:szCs w:val="22"/>
        </w:rPr>
        <w:t>9. Срок действия договора и другие условия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 xml:space="preserve">9.1. Настоящий Договор вступает в силу с момента его подписания, всех приложений к нему и действует до полного исполнения Сторонами своих обязательств. 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>9.2. Настоящий договор составлен в двух</w:t>
      </w:r>
      <w:r w:rsidRPr="002B3563">
        <w:rPr>
          <w:i/>
          <w:sz w:val="22"/>
          <w:szCs w:val="22"/>
        </w:rPr>
        <w:t xml:space="preserve"> </w:t>
      </w:r>
      <w:r w:rsidRPr="002B3563">
        <w:rPr>
          <w:sz w:val="22"/>
          <w:szCs w:val="22"/>
        </w:rPr>
        <w:t>экземплярах (по одному для Исполнителя и Заказчика), имеющих равную юридическую силу.</w:t>
      </w:r>
    </w:p>
    <w:p w:rsidR="001D1DD7" w:rsidRPr="002B3563" w:rsidRDefault="001D1DD7" w:rsidP="001D1DD7">
      <w:pPr>
        <w:jc w:val="both"/>
        <w:rPr>
          <w:sz w:val="22"/>
          <w:szCs w:val="22"/>
        </w:rPr>
      </w:pPr>
      <w:r w:rsidRPr="002B3563">
        <w:rPr>
          <w:sz w:val="22"/>
          <w:szCs w:val="22"/>
        </w:rPr>
        <w:t xml:space="preserve">9.3. Документы, направленные посредством факсимильной связи, принимаются сторонами, как имеющие юридическую силу и признаются обязательными. Наличие копий не освобождает сторону от предоставления документов в подлинной форме. </w:t>
      </w:r>
    </w:p>
    <w:p w:rsidR="001D1DD7" w:rsidRDefault="001D1DD7" w:rsidP="001D1DD7">
      <w:pPr>
        <w:ind w:left="-495"/>
        <w:jc w:val="center"/>
        <w:rPr>
          <w:b/>
          <w:sz w:val="22"/>
          <w:szCs w:val="22"/>
        </w:rPr>
      </w:pPr>
    </w:p>
    <w:p w:rsidR="001D1DD7" w:rsidRDefault="001D1DD7" w:rsidP="001D1DD7">
      <w:pPr>
        <w:ind w:left="-495"/>
        <w:jc w:val="center"/>
        <w:rPr>
          <w:b/>
          <w:sz w:val="22"/>
          <w:szCs w:val="22"/>
        </w:rPr>
      </w:pPr>
      <w:r w:rsidRPr="002B3563">
        <w:rPr>
          <w:b/>
          <w:sz w:val="22"/>
          <w:szCs w:val="22"/>
        </w:rPr>
        <w:t>Адреса и реквизиты сторон</w:t>
      </w:r>
    </w:p>
    <w:p w:rsidR="001D1DD7" w:rsidRPr="002B3563" w:rsidRDefault="001D1DD7" w:rsidP="001D1DD7">
      <w:pPr>
        <w:ind w:left="-495"/>
        <w:jc w:val="center"/>
        <w:rPr>
          <w:b/>
          <w:sz w:val="22"/>
          <w:szCs w:val="22"/>
        </w:rPr>
      </w:pPr>
    </w:p>
    <w:p w:rsidR="001D1DD7" w:rsidRPr="002B3563" w:rsidRDefault="001D1DD7" w:rsidP="001D1DD7">
      <w:pPr>
        <w:rPr>
          <w:b/>
          <w:sz w:val="22"/>
          <w:szCs w:val="22"/>
        </w:rPr>
      </w:pPr>
      <w:r w:rsidRPr="002B3563">
        <w:rPr>
          <w:b/>
          <w:sz w:val="22"/>
          <w:szCs w:val="22"/>
        </w:rPr>
        <w:t xml:space="preserve">                        </w:t>
      </w:r>
      <w:proofErr w:type="gramStart"/>
      <w:r w:rsidRPr="002B3563">
        <w:rPr>
          <w:b/>
          <w:sz w:val="22"/>
          <w:szCs w:val="22"/>
        </w:rPr>
        <w:t xml:space="preserve">Исполнитель:   </w:t>
      </w:r>
      <w:proofErr w:type="gramEnd"/>
      <w:r w:rsidRPr="002B3563">
        <w:rPr>
          <w:b/>
          <w:sz w:val="22"/>
          <w:szCs w:val="22"/>
        </w:rPr>
        <w:t xml:space="preserve">                                                     Заказчик: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1D1DD7" w:rsidRPr="002B3563" w:rsidTr="00301D48">
        <w:trPr>
          <w:trHeight w:val="21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D1DD7" w:rsidRPr="00F73D58" w:rsidRDefault="001D1DD7" w:rsidP="00301D48">
            <w:pPr>
              <w:pStyle w:val="a6"/>
            </w:pPr>
            <w:r w:rsidRPr="004F5833">
              <w:t>К</w:t>
            </w:r>
            <w:r>
              <w:t xml:space="preserve">оми республиканское отделение </w:t>
            </w:r>
            <w:r w:rsidRPr="004F5833">
              <w:t>ВДПО</w:t>
            </w:r>
            <w:r w:rsidRPr="00F73D58">
              <w:rPr>
                <w:u w:val="single"/>
              </w:rPr>
              <w:t xml:space="preserve"> Юридический адрес</w:t>
            </w:r>
            <w:r w:rsidRPr="00F73D58">
              <w:t>: 167002, Республика Коми,</w:t>
            </w:r>
            <w:r>
              <w:t xml:space="preserve"> </w:t>
            </w:r>
            <w:proofErr w:type="spellStart"/>
            <w:r w:rsidRPr="00F73D58">
              <w:t>г.Сыктывкар</w:t>
            </w:r>
            <w:proofErr w:type="spellEnd"/>
            <w:r w:rsidRPr="00F73D58">
              <w:t>,</w:t>
            </w:r>
            <w:r>
              <w:t xml:space="preserve"> </w:t>
            </w:r>
            <w:proofErr w:type="spellStart"/>
            <w:r w:rsidRPr="00F73D58">
              <w:t>ул.Пушкина</w:t>
            </w:r>
            <w:proofErr w:type="spellEnd"/>
            <w:r w:rsidRPr="00F73D58">
              <w:t>,</w:t>
            </w:r>
            <w:r>
              <w:t xml:space="preserve"> д.</w:t>
            </w:r>
            <w:r w:rsidRPr="00F73D58">
              <w:t>130</w:t>
            </w:r>
          </w:p>
          <w:p w:rsidR="001D1DD7" w:rsidRPr="00F73D58" w:rsidRDefault="001D1DD7" w:rsidP="00301D48">
            <w:pPr>
              <w:pStyle w:val="a6"/>
              <w:rPr>
                <w:u w:val="single"/>
              </w:rPr>
            </w:pPr>
            <w:r w:rsidRPr="00F73D58">
              <w:rPr>
                <w:u w:val="single"/>
              </w:rPr>
              <w:t xml:space="preserve">Банковские данные: </w:t>
            </w:r>
          </w:p>
          <w:p w:rsidR="001D1DD7" w:rsidRPr="00F73D58" w:rsidRDefault="001D1DD7" w:rsidP="00301D48">
            <w:pPr>
              <w:pStyle w:val="a6"/>
            </w:pPr>
            <w:r w:rsidRPr="00F73D58">
              <w:t>ИНН 110 147 01 17   КПП 110 101 001</w:t>
            </w:r>
          </w:p>
          <w:p w:rsidR="001D1DD7" w:rsidRPr="007447FE" w:rsidRDefault="001D1DD7" w:rsidP="00301D48">
            <w:pPr>
              <w:pStyle w:val="a6"/>
              <w:rPr>
                <w:u w:val="single"/>
              </w:rPr>
            </w:pPr>
            <w:proofErr w:type="gramStart"/>
            <w:r w:rsidRPr="007447FE">
              <w:t>ОГРН  102</w:t>
            </w:r>
            <w:proofErr w:type="gramEnd"/>
            <w:r w:rsidRPr="007447FE">
              <w:t xml:space="preserve"> 110 000 45 95</w:t>
            </w:r>
          </w:p>
          <w:p w:rsidR="001D1DD7" w:rsidRDefault="001D1DD7" w:rsidP="00301D48">
            <w:pPr>
              <w:pStyle w:val="a3"/>
              <w:jc w:val="left"/>
              <w:rPr>
                <w:bCs/>
                <w:sz w:val="22"/>
                <w:szCs w:val="22"/>
              </w:rPr>
            </w:pPr>
            <w:r w:rsidRPr="00F73D58">
              <w:rPr>
                <w:bCs/>
                <w:sz w:val="22"/>
                <w:szCs w:val="22"/>
              </w:rPr>
              <w:t>Р/с 407</w:t>
            </w:r>
            <w:r>
              <w:rPr>
                <w:bCs/>
                <w:sz w:val="22"/>
                <w:szCs w:val="22"/>
              </w:rPr>
              <w:t> </w:t>
            </w:r>
            <w:r w:rsidRPr="00F73D58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3</w:t>
            </w:r>
            <w:r w:rsidRPr="00F73D58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 </w:t>
            </w:r>
            <w:r w:rsidRPr="00F73D58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7 280 000 002 15</w:t>
            </w:r>
          </w:p>
          <w:p w:rsidR="001D1DD7" w:rsidRDefault="001D1DD7" w:rsidP="00301D48">
            <w:pPr>
              <w:pStyle w:val="a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 ОТДЕЛЕНИЕ</w:t>
            </w:r>
            <w:r w:rsidRPr="004F4B00">
              <w:rPr>
                <w:bCs/>
                <w:sz w:val="22"/>
                <w:szCs w:val="22"/>
              </w:rPr>
              <w:t xml:space="preserve"> № 8617  </w:t>
            </w:r>
          </w:p>
          <w:p w:rsidR="001D1DD7" w:rsidRPr="004F4B00" w:rsidRDefault="001D1DD7" w:rsidP="00301D48">
            <w:pPr>
              <w:pStyle w:val="a3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ПАО СБЕРБАНК </w:t>
            </w:r>
            <w:proofErr w:type="spellStart"/>
            <w:r w:rsidRPr="004F4B00">
              <w:rPr>
                <w:bCs/>
                <w:sz w:val="22"/>
                <w:szCs w:val="22"/>
              </w:rPr>
              <w:t>г.Сыктывкар</w:t>
            </w:r>
            <w:proofErr w:type="spellEnd"/>
          </w:p>
          <w:p w:rsidR="001D1DD7" w:rsidRDefault="001D1DD7" w:rsidP="00301D48">
            <w:pPr>
              <w:pStyle w:val="a3"/>
              <w:rPr>
                <w:bCs/>
                <w:sz w:val="22"/>
                <w:szCs w:val="22"/>
              </w:rPr>
            </w:pPr>
            <w:r w:rsidRPr="004F4B00">
              <w:rPr>
                <w:bCs/>
                <w:sz w:val="22"/>
                <w:szCs w:val="22"/>
              </w:rPr>
              <w:t>БИК 048 702</w:t>
            </w:r>
            <w:r>
              <w:rPr>
                <w:bCs/>
                <w:sz w:val="22"/>
                <w:szCs w:val="22"/>
              </w:rPr>
              <w:t> </w:t>
            </w:r>
            <w:r w:rsidRPr="004F4B00">
              <w:rPr>
                <w:bCs/>
                <w:sz w:val="22"/>
                <w:szCs w:val="22"/>
              </w:rPr>
              <w:t>640</w:t>
            </w:r>
          </w:p>
          <w:p w:rsidR="001D1DD7" w:rsidRPr="00F73D58" w:rsidRDefault="001D1DD7" w:rsidP="00301D48">
            <w:pPr>
              <w:pStyle w:val="a6"/>
            </w:pPr>
            <w:r>
              <w:rPr>
                <w:bCs/>
              </w:rPr>
              <w:t>к</w:t>
            </w:r>
            <w:r w:rsidRPr="004F4B00">
              <w:rPr>
                <w:bCs/>
              </w:rPr>
              <w:t>/</w:t>
            </w:r>
            <w:proofErr w:type="spellStart"/>
            <w:r w:rsidRPr="004F4B00">
              <w:rPr>
                <w:bCs/>
              </w:rPr>
              <w:t>с</w:t>
            </w:r>
            <w:r>
              <w:rPr>
                <w:bCs/>
              </w:rPr>
              <w:t>ч</w:t>
            </w:r>
            <w:proofErr w:type="spellEnd"/>
            <w:r>
              <w:rPr>
                <w:bCs/>
              </w:rPr>
              <w:t>.</w:t>
            </w:r>
            <w:r w:rsidRPr="004F4B00">
              <w:rPr>
                <w:bCs/>
              </w:rPr>
              <w:t xml:space="preserve"> 301 018 104 000 000 006 40</w:t>
            </w:r>
          </w:p>
          <w:p w:rsidR="001D1DD7" w:rsidRPr="00F73D58" w:rsidRDefault="001D1DD7" w:rsidP="00301D48">
            <w:pPr>
              <w:pStyle w:val="a6"/>
            </w:pPr>
            <w:r w:rsidRPr="00F73D58">
              <w:t>тел./</w:t>
            </w:r>
            <w:proofErr w:type="gramStart"/>
            <w:r w:rsidRPr="00F73D58">
              <w:t>факс  (</w:t>
            </w:r>
            <w:proofErr w:type="gramEnd"/>
            <w:r w:rsidRPr="00F73D58">
              <w:t>8212) 21-02-4</w:t>
            </w:r>
            <w:r>
              <w:t>5</w:t>
            </w:r>
            <w:r w:rsidRPr="00F73D58">
              <w:t>; 21-02-49</w:t>
            </w:r>
          </w:p>
          <w:p w:rsidR="007C390F" w:rsidRDefault="001D1DD7" w:rsidP="00301D48">
            <w:pPr>
              <w:rPr>
                <w:sz w:val="22"/>
                <w:szCs w:val="22"/>
              </w:rPr>
            </w:pPr>
            <w:r w:rsidRPr="002B3563">
              <w:rPr>
                <w:sz w:val="22"/>
                <w:szCs w:val="22"/>
              </w:rPr>
              <w:t xml:space="preserve">                   </w:t>
            </w:r>
          </w:p>
          <w:p w:rsidR="001D1DD7" w:rsidRPr="002B3563" w:rsidRDefault="001D1DD7" w:rsidP="00301D48">
            <w:pPr>
              <w:rPr>
                <w:sz w:val="22"/>
                <w:szCs w:val="22"/>
              </w:rPr>
            </w:pPr>
            <w:r w:rsidRPr="002B3563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A55294" w:rsidRDefault="00A55294" w:rsidP="00301D4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D1DD7" w:rsidRDefault="001D1DD7" w:rsidP="00301D4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441880">
              <w:rPr>
                <w:b/>
                <w:sz w:val="22"/>
                <w:szCs w:val="22"/>
              </w:rPr>
              <w:t>редседател</w:t>
            </w:r>
            <w:r>
              <w:rPr>
                <w:b/>
                <w:sz w:val="22"/>
                <w:szCs w:val="22"/>
              </w:rPr>
              <w:t>ь</w:t>
            </w:r>
            <w:r w:rsidRPr="00441880">
              <w:rPr>
                <w:b/>
                <w:sz w:val="22"/>
                <w:szCs w:val="22"/>
              </w:rPr>
              <w:t xml:space="preserve"> Совета </w:t>
            </w:r>
          </w:p>
          <w:p w:rsidR="007C390F" w:rsidRDefault="007C390F" w:rsidP="00301D48">
            <w:pPr>
              <w:pStyle w:val="a3"/>
              <w:rPr>
                <w:b/>
                <w:sz w:val="22"/>
                <w:szCs w:val="22"/>
              </w:rPr>
            </w:pPr>
          </w:p>
          <w:p w:rsidR="001D1DD7" w:rsidRDefault="001D1DD7" w:rsidP="00301D48">
            <w:pPr>
              <w:pStyle w:val="a3"/>
              <w:rPr>
                <w:b/>
                <w:sz w:val="22"/>
                <w:szCs w:val="22"/>
              </w:rPr>
            </w:pPr>
          </w:p>
          <w:p w:rsidR="007C390F" w:rsidRPr="002B3563" w:rsidRDefault="007C390F" w:rsidP="00301D48">
            <w:pPr>
              <w:rPr>
                <w:sz w:val="22"/>
                <w:szCs w:val="22"/>
              </w:rPr>
            </w:pPr>
          </w:p>
          <w:p w:rsidR="001D1DD7" w:rsidRPr="002B3563" w:rsidRDefault="001D1DD7" w:rsidP="00301D48">
            <w:pPr>
              <w:rPr>
                <w:sz w:val="22"/>
                <w:szCs w:val="22"/>
              </w:rPr>
            </w:pPr>
            <w:r w:rsidRPr="002B3563">
              <w:rPr>
                <w:sz w:val="22"/>
                <w:szCs w:val="22"/>
              </w:rPr>
              <w:t xml:space="preserve">___________________________ </w:t>
            </w:r>
            <w:r>
              <w:rPr>
                <w:b/>
                <w:bCs/>
                <w:sz w:val="22"/>
                <w:szCs w:val="22"/>
              </w:rPr>
              <w:t>Н</w:t>
            </w:r>
            <w:r w:rsidRPr="008F239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Л</w:t>
            </w:r>
            <w:r w:rsidRPr="008F239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Поп</w:t>
            </w:r>
            <w:r w:rsidRPr="008F239C"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</w:t>
            </w:r>
            <w:r w:rsidRPr="008F239C">
              <w:rPr>
                <w:b/>
                <w:bCs/>
                <w:sz w:val="22"/>
                <w:szCs w:val="22"/>
              </w:rPr>
              <w:t xml:space="preserve">  </w:t>
            </w:r>
          </w:p>
          <w:p w:rsidR="001D1DD7" w:rsidRPr="002B3563" w:rsidRDefault="001D1DD7" w:rsidP="00301D48">
            <w:pPr>
              <w:rPr>
                <w:sz w:val="22"/>
                <w:szCs w:val="22"/>
              </w:rPr>
            </w:pPr>
            <w:r w:rsidRPr="002B3563">
              <w:rPr>
                <w:sz w:val="22"/>
                <w:szCs w:val="22"/>
              </w:rPr>
              <w:t xml:space="preserve">   м.п.                                                                </w:t>
            </w:r>
            <w:r w:rsidRPr="002B3563">
              <w:rPr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2972" w:rsidRDefault="004F2972" w:rsidP="00301D48">
            <w:pPr>
              <w:pStyle w:val="a3"/>
            </w:pPr>
          </w:p>
          <w:p w:rsidR="00E76CAE" w:rsidRDefault="00E76CAE" w:rsidP="00301D48">
            <w:pPr>
              <w:pStyle w:val="a3"/>
            </w:pPr>
          </w:p>
          <w:p w:rsidR="00E76CAE" w:rsidRDefault="00E76CAE" w:rsidP="00301D48">
            <w:pPr>
              <w:pStyle w:val="a3"/>
            </w:pPr>
          </w:p>
          <w:p w:rsidR="00E76CAE" w:rsidRDefault="00E76CAE" w:rsidP="00301D48">
            <w:pPr>
              <w:pStyle w:val="a3"/>
            </w:pPr>
          </w:p>
          <w:p w:rsidR="00E76CAE" w:rsidRDefault="00E76CAE" w:rsidP="00301D48">
            <w:pPr>
              <w:pStyle w:val="a3"/>
            </w:pPr>
          </w:p>
          <w:p w:rsidR="00E76CAE" w:rsidRDefault="00E76CAE" w:rsidP="00301D48">
            <w:pPr>
              <w:pStyle w:val="a3"/>
            </w:pPr>
          </w:p>
          <w:p w:rsidR="00E76CAE" w:rsidRDefault="00E76CAE" w:rsidP="00301D48">
            <w:pPr>
              <w:pStyle w:val="a3"/>
            </w:pPr>
          </w:p>
          <w:p w:rsidR="00E76CAE" w:rsidRDefault="00E76CAE" w:rsidP="00301D48">
            <w:pPr>
              <w:pStyle w:val="a3"/>
            </w:pPr>
          </w:p>
          <w:p w:rsidR="00E76CAE" w:rsidRDefault="00E76CAE" w:rsidP="00301D48">
            <w:pPr>
              <w:pStyle w:val="a3"/>
            </w:pPr>
          </w:p>
          <w:p w:rsidR="00E76CAE" w:rsidRDefault="00E76CAE" w:rsidP="00301D48">
            <w:pPr>
              <w:pStyle w:val="a3"/>
            </w:pPr>
          </w:p>
          <w:p w:rsidR="00E76CAE" w:rsidRDefault="00E76CAE" w:rsidP="00301D48">
            <w:pPr>
              <w:pStyle w:val="a3"/>
            </w:pPr>
          </w:p>
          <w:p w:rsidR="00E76CAE" w:rsidRDefault="00E76CAE" w:rsidP="00301D48">
            <w:pPr>
              <w:pStyle w:val="a3"/>
              <w:rPr>
                <w:b/>
                <w:sz w:val="22"/>
                <w:szCs w:val="22"/>
              </w:rPr>
            </w:pPr>
          </w:p>
          <w:p w:rsidR="00A55294" w:rsidRDefault="00A55294" w:rsidP="00301D48">
            <w:pPr>
              <w:pStyle w:val="a3"/>
              <w:rPr>
                <w:b/>
                <w:sz w:val="22"/>
                <w:szCs w:val="22"/>
              </w:rPr>
            </w:pPr>
          </w:p>
          <w:p w:rsidR="00E76CAE" w:rsidRDefault="00E76CAE" w:rsidP="00301D48">
            <w:pPr>
              <w:rPr>
                <w:b/>
                <w:sz w:val="22"/>
                <w:szCs w:val="22"/>
              </w:rPr>
            </w:pPr>
          </w:p>
          <w:p w:rsidR="001D1DD7" w:rsidRPr="00200BEB" w:rsidRDefault="00E76CAE" w:rsidP="00301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1D1DD7" w:rsidRDefault="001D1DD7" w:rsidP="00301D48">
            <w:pPr>
              <w:rPr>
                <w:b/>
                <w:sz w:val="22"/>
                <w:szCs w:val="22"/>
              </w:rPr>
            </w:pPr>
          </w:p>
          <w:p w:rsidR="00E76CAE" w:rsidRDefault="00E76CAE" w:rsidP="00301D48">
            <w:pPr>
              <w:rPr>
                <w:b/>
                <w:sz w:val="22"/>
                <w:szCs w:val="22"/>
              </w:rPr>
            </w:pPr>
          </w:p>
          <w:p w:rsidR="00E76CAE" w:rsidRPr="009F48CE" w:rsidRDefault="00E76CAE" w:rsidP="00301D48">
            <w:pPr>
              <w:rPr>
                <w:b/>
                <w:sz w:val="22"/>
                <w:szCs w:val="22"/>
              </w:rPr>
            </w:pPr>
          </w:p>
          <w:p w:rsidR="001D1DD7" w:rsidRPr="002F795A" w:rsidRDefault="00A55294" w:rsidP="004F29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  </w:t>
            </w:r>
            <w:r w:rsidR="00E76CAE">
              <w:rPr>
                <w:b/>
                <w:sz w:val="22"/>
                <w:szCs w:val="22"/>
              </w:rPr>
              <w:t>/_____________</w:t>
            </w:r>
            <w:r w:rsidR="004F2972">
              <w:rPr>
                <w:b/>
                <w:sz w:val="22"/>
                <w:szCs w:val="22"/>
              </w:rPr>
              <w:t xml:space="preserve"> </w:t>
            </w:r>
          </w:p>
          <w:p w:rsidR="001D1DD7" w:rsidRPr="002B3563" w:rsidRDefault="001D1DD7" w:rsidP="00301D48">
            <w:pPr>
              <w:rPr>
                <w:sz w:val="22"/>
                <w:szCs w:val="22"/>
              </w:rPr>
            </w:pPr>
            <w:r w:rsidRPr="002B356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</w:t>
            </w:r>
            <w:r w:rsidRPr="002B3563">
              <w:rPr>
                <w:sz w:val="22"/>
                <w:szCs w:val="22"/>
              </w:rPr>
              <w:t>м.п.</w:t>
            </w:r>
          </w:p>
        </w:tc>
      </w:tr>
    </w:tbl>
    <w:p w:rsidR="001D1DD7" w:rsidRDefault="001D1DD7" w:rsidP="001D1DD7">
      <w:pPr>
        <w:rPr>
          <w:sz w:val="22"/>
          <w:szCs w:val="22"/>
        </w:rPr>
      </w:pPr>
    </w:p>
    <w:p w:rsidR="001D1DD7" w:rsidRDefault="001D1DD7" w:rsidP="001D1DD7">
      <w:pPr>
        <w:rPr>
          <w:sz w:val="22"/>
          <w:szCs w:val="22"/>
        </w:rPr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1D1DD7" w:rsidRDefault="001D1DD7" w:rsidP="001D1DD7">
      <w:pPr>
        <w:jc w:val="right"/>
      </w:pPr>
      <w:r w:rsidRPr="004D7722">
        <w:t xml:space="preserve">                                                                                                </w:t>
      </w:r>
    </w:p>
    <w:p w:rsidR="001D1DD7" w:rsidRDefault="001D1DD7" w:rsidP="001D1DD7">
      <w:pPr>
        <w:shd w:val="clear" w:color="auto" w:fill="FFFFFF"/>
        <w:ind w:left="18"/>
        <w:jc w:val="right"/>
        <w:outlineLvl w:val="0"/>
        <w:rPr>
          <w:bCs/>
          <w:color w:val="313131"/>
          <w:spacing w:val="-3"/>
          <w:sz w:val="20"/>
          <w:szCs w:val="20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691"/>
        <w:gridCol w:w="4789"/>
      </w:tblGrid>
      <w:tr w:rsidR="001D1DD7" w:rsidRPr="002B0EE5" w:rsidTr="00301D48">
        <w:tc>
          <w:tcPr>
            <w:tcW w:w="4691" w:type="dxa"/>
          </w:tcPr>
          <w:p w:rsidR="001D1DD7" w:rsidRPr="002B0EE5" w:rsidRDefault="001D1DD7" w:rsidP="00301D48">
            <w:pPr>
              <w:outlineLvl w:val="0"/>
              <w:rPr>
                <w:bCs/>
                <w:color w:val="313131"/>
                <w:spacing w:val="-3"/>
                <w:sz w:val="20"/>
                <w:szCs w:val="20"/>
              </w:rPr>
            </w:pPr>
          </w:p>
        </w:tc>
        <w:tc>
          <w:tcPr>
            <w:tcW w:w="4789" w:type="dxa"/>
          </w:tcPr>
          <w:p w:rsidR="001D1DD7" w:rsidRDefault="001D1DD7" w:rsidP="00301D48">
            <w:pPr>
              <w:shd w:val="clear" w:color="auto" w:fill="FFFFFF"/>
              <w:ind w:left="18"/>
              <w:jc w:val="right"/>
              <w:outlineLvl w:val="0"/>
              <w:rPr>
                <w:bCs/>
                <w:color w:val="313131"/>
                <w:spacing w:val="-3"/>
                <w:sz w:val="20"/>
                <w:szCs w:val="20"/>
              </w:rPr>
            </w:pPr>
          </w:p>
          <w:p w:rsidR="001D1DD7" w:rsidRPr="002B0EE5" w:rsidRDefault="001D1DD7" w:rsidP="00301D48">
            <w:pPr>
              <w:shd w:val="clear" w:color="auto" w:fill="FFFFFF"/>
              <w:ind w:left="18"/>
              <w:jc w:val="right"/>
              <w:outlineLvl w:val="0"/>
              <w:rPr>
                <w:bCs/>
                <w:color w:val="313131"/>
                <w:spacing w:val="-3"/>
                <w:sz w:val="20"/>
                <w:szCs w:val="20"/>
              </w:rPr>
            </w:pPr>
            <w:r w:rsidRPr="002B0EE5">
              <w:rPr>
                <w:bCs/>
                <w:color w:val="313131"/>
                <w:spacing w:val="-3"/>
                <w:sz w:val="20"/>
                <w:szCs w:val="20"/>
              </w:rPr>
              <w:t>«Утверждаю»</w:t>
            </w:r>
          </w:p>
          <w:p w:rsidR="001D1DD7" w:rsidRPr="002B0EE5" w:rsidRDefault="001D1DD7" w:rsidP="00301D48">
            <w:pPr>
              <w:pStyle w:val="a6"/>
              <w:jc w:val="right"/>
              <w:rPr>
                <w:bCs/>
                <w:color w:val="313131"/>
                <w:spacing w:val="-3"/>
                <w:sz w:val="20"/>
                <w:szCs w:val="20"/>
              </w:rPr>
            </w:pPr>
            <w:r w:rsidRPr="002B0EE5">
              <w:rPr>
                <w:sz w:val="20"/>
                <w:szCs w:val="20"/>
              </w:rPr>
              <w:t>Начальник Учебного центра</w:t>
            </w:r>
            <w:r w:rsidRPr="002B0EE5">
              <w:rPr>
                <w:bCs/>
                <w:color w:val="313131"/>
                <w:spacing w:val="-3"/>
                <w:sz w:val="20"/>
                <w:szCs w:val="20"/>
              </w:rPr>
              <w:t xml:space="preserve"> </w:t>
            </w:r>
          </w:p>
          <w:p w:rsidR="001D1DD7" w:rsidRPr="002B0EE5" w:rsidRDefault="001D1DD7" w:rsidP="00301D48">
            <w:pPr>
              <w:pStyle w:val="a6"/>
              <w:jc w:val="right"/>
              <w:rPr>
                <w:bCs/>
                <w:color w:val="313131"/>
                <w:spacing w:val="-3"/>
                <w:sz w:val="20"/>
                <w:szCs w:val="20"/>
              </w:rPr>
            </w:pPr>
            <w:r w:rsidRPr="002B0EE5">
              <w:rPr>
                <w:bCs/>
                <w:color w:val="313131"/>
                <w:spacing w:val="-3"/>
                <w:sz w:val="20"/>
                <w:szCs w:val="20"/>
              </w:rPr>
              <w:t>Коми республиканского отделения ВДПО</w:t>
            </w:r>
          </w:p>
          <w:p w:rsidR="001D1DD7" w:rsidRPr="002B0EE5" w:rsidRDefault="001D1DD7" w:rsidP="00301D48">
            <w:pPr>
              <w:pStyle w:val="a6"/>
              <w:jc w:val="right"/>
              <w:rPr>
                <w:sz w:val="20"/>
                <w:szCs w:val="20"/>
              </w:rPr>
            </w:pPr>
          </w:p>
          <w:p w:rsidR="001D1DD7" w:rsidRPr="002B0EE5" w:rsidRDefault="001D1DD7" w:rsidP="00301D48">
            <w:pPr>
              <w:shd w:val="clear" w:color="auto" w:fill="FFFFFF"/>
              <w:ind w:left="18"/>
              <w:jc w:val="right"/>
              <w:outlineLvl w:val="0"/>
              <w:rPr>
                <w:bCs/>
                <w:color w:val="313131"/>
                <w:spacing w:val="-3"/>
                <w:sz w:val="20"/>
                <w:szCs w:val="20"/>
              </w:rPr>
            </w:pPr>
            <w:r w:rsidRPr="002B0EE5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Л.М. Попов</w:t>
            </w:r>
            <w:r w:rsidRPr="002B0EE5">
              <w:rPr>
                <w:bCs/>
                <w:color w:val="313131"/>
                <w:spacing w:val="-3"/>
                <w:sz w:val="20"/>
                <w:szCs w:val="20"/>
              </w:rPr>
              <w:t xml:space="preserve"> </w:t>
            </w:r>
          </w:p>
          <w:p w:rsidR="001D1DD7" w:rsidRPr="00207B0C" w:rsidRDefault="00E76CAE" w:rsidP="00E76C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«____</w:t>
            </w:r>
            <w:r w:rsidR="001D1DD7" w:rsidRPr="002B0EE5">
              <w:rPr>
                <w:sz w:val="20"/>
                <w:szCs w:val="20"/>
              </w:rPr>
              <w:t>»</w:t>
            </w:r>
            <w:r w:rsidR="001D1D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</w:t>
            </w:r>
            <w:r w:rsidR="001D1DD7" w:rsidRPr="002B0EE5">
              <w:rPr>
                <w:sz w:val="20"/>
                <w:szCs w:val="20"/>
              </w:rPr>
              <w:t xml:space="preserve"> 20</w:t>
            </w:r>
            <w:r w:rsidR="001D1DD7">
              <w:rPr>
                <w:sz w:val="20"/>
                <w:szCs w:val="20"/>
              </w:rPr>
              <w:t>21</w:t>
            </w:r>
            <w:r w:rsidR="001D1DD7" w:rsidRPr="002B0EE5">
              <w:rPr>
                <w:sz w:val="20"/>
                <w:szCs w:val="20"/>
              </w:rPr>
              <w:t xml:space="preserve"> г.</w:t>
            </w:r>
          </w:p>
        </w:tc>
      </w:tr>
    </w:tbl>
    <w:p w:rsidR="001D1DD7" w:rsidRDefault="001D1DD7" w:rsidP="001D1DD7">
      <w:pPr>
        <w:shd w:val="clear" w:color="auto" w:fill="FFFFFF"/>
        <w:ind w:left="18"/>
        <w:jc w:val="right"/>
        <w:outlineLvl w:val="0"/>
        <w:rPr>
          <w:bCs/>
          <w:color w:val="313131"/>
          <w:spacing w:val="-3"/>
          <w:sz w:val="20"/>
          <w:szCs w:val="20"/>
        </w:rPr>
      </w:pPr>
    </w:p>
    <w:p w:rsidR="001D1DD7" w:rsidRDefault="001D1DD7" w:rsidP="001D1DD7">
      <w:pPr>
        <w:jc w:val="right"/>
      </w:pPr>
    </w:p>
    <w:p w:rsidR="001D1DD7" w:rsidRPr="006B4522" w:rsidRDefault="001D1DD7" w:rsidP="001D1D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B4522">
        <w:rPr>
          <w:sz w:val="20"/>
          <w:szCs w:val="20"/>
        </w:rPr>
        <w:t xml:space="preserve">Расписание и план проведения занятий по учебной программе </w:t>
      </w:r>
      <w:r>
        <w:rPr>
          <w:sz w:val="20"/>
          <w:szCs w:val="20"/>
        </w:rPr>
        <w:t>дополнительного профессионального обучения</w:t>
      </w:r>
      <w:r w:rsidRPr="006B4522">
        <w:rPr>
          <w:sz w:val="20"/>
          <w:szCs w:val="20"/>
        </w:rPr>
        <w:t>м</w:t>
      </w:r>
      <w:r>
        <w:rPr>
          <w:sz w:val="20"/>
          <w:szCs w:val="20"/>
        </w:rPr>
        <w:t xml:space="preserve"> «Пожарно-технический минимум</w:t>
      </w:r>
    </w:p>
    <w:p w:rsidR="001D1DD7" w:rsidRPr="006B4522" w:rsidRDefault="001D1DD7" w:rsidP="001D1D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B4522">
        <w:rPr>
          <w:sz w:val="20"/>
          <w:szCs w:val="20"/>
        </w:rPr>
        <w:t>для руководителей, лиц, ответственных за пожарную безопасность</w:t>
      </w:r>
    </w:p>
    <w:p w:rsidR="001D1DD7" w:rsidRPr="006B4522" w:rsidRDefault="001D1DD7" w:rsidP="001D1DD7">
      <w:pPr>
        <w:autoSpaceDE w:val="0"/>
        <w:autoSpaceDN w:val="0"/>
        <w:adjustRightInd w:val="0"/>
        <w:ind w:firstLine="432"/>
        <w:jc w:val="center"/>
        <w:rPr>
          <w:sz w:val="20"/>
          <w:szCs w:val="20"/>
        </w:rPr>
      </w:pPr>
      <w:r w:rsidRPr="006B4522">
        <w:rPr>
          <w:sz w:val="20"/>
          <w:szCs w:val="20"/>
        </w:rPr>
        <w:t>и проведение противопожарного инструктажа учреждений, организаций, офисов</w:t>
      </w:r>
      <w:r>
        <w:rPr>
          <w:sz w:val="20"/>
          <w:szCs w:val="20"/>
        </w:rPr>
        <w:t>»</w:t>
      </w:r>
    </w:p>
    <w:p w:rsidR="001D1DD7" w:rsidRPr="006B4522" w:rsidRDefault="001D1DD7" w:rsidP="001D1DD7">
      <w:pPr>
        <w:autoSpaceDE w:val="0"/>
        <w:autoSpaceDN w:val="0"/>
        <w:adjustRightInd w:val="0"/>
        <w:ind w:firstLine="432"/>
        <w:jc w:val="center"/>
        <w:rPr>
          <w:sz w:val="20"/>
          <w:szCs w:val="20"/>
        </w:rPr>
      </w:pPr>
    </w:p>
    <w:tbl>
      <w:tblPr>
        <w:tblW w:w="5000" w:type="pct"/>
        <w:tblCellSpacing w:w="-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29"/>
        <w:gridCol w:w="662"/>
        <w:gridCol w:w="6288"/>
        <w:gridCol w:w="1609"/>
      </w:tblGrid>
      <w:tr w:rsidR="001D1DD7" w:rsidRPr="006B4522" w:rsidTr="00301D48">
        <w:trPr>
          <w:trHeight w:val="288"/>
          <w:tblCellSpacing w:w="-6" w:type="dxa"/>
        </w:trPr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DD7" w:rsidRPr="006B4522" w:rsidRDefault="001D1DD7" w:rsidP="00301D48">
            <w:pPr>
              <w:pStyle w:val="a6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Дата </w:t>
            </w:r>
          </w:p>
          <w:p w:rsidR="001D1DD7" w:rsidRPr="006B4522" w:rsidRDefault="001D1DD7" w:rsidP="00301D48">
            <w:pPr>
              <w:pStyle w:val="a6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>проведения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pStyle w:val="a6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Кол </w:t>
            </w:r>
          </w:p>
          <w:p w:rsidR="001D1DD7" w:rsidRPr="006B4522" w:rsidRDefault="001D1DD7" w:rsidP="00301D48">
            <w:pPr>
              <w:pStyle w:val="a6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>часов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pStyle w:val="a6"/>
              <w:rPr>
                <w:sz w:val="20"/>
                <w:szCs w:val="20"/>
              </w:rPr>
            </w:pPr>
          </w:p>
          <w:p w:rsidR="001D1DD7" w:rsidRPr="006B4522" w:rsidRDefault="001D1DD7" w:rsidP="00301D48">
            <w:pPr>
              <w:pStyle w:val="a6"/>
              <w:jc w:val="center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>Наименование темы, краткое ее содержание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pStyle w:val="a6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>Место проведения руководитель</w:t>
            </w:r>
          </w:p>
        </w:tc>
      </w:tr>
      <w:tr w:rsidR="001D1DD7" w:rsidRPr="006B4522" w:rsidTr="00301D48">
        <w:trPr>
          <w:trHeight w:val="288"/>
          <w:tblCellSpacing w:w="-6" w:type="dxa"/>
        </w:trPr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1DD7" w:rsidRPr="006B4522" w:rsidRDefault="000B4F08" w:rsidP="00301D4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E76CAE">
              <w:rPr>
                <w:rFonts w:ascii="Times New Roman" w:hAnsi="Times New Roman"/>
                <w:sz w:val="20"/>
                <w:szCs w:val="20"/>
              </w:rPr>
              <w:t>.___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Основные нормативные документы, регламентирующие требования пожарной безопасности                                          </w:t>
            </w:r>
          </w:p>
        </w:tc>
        <w:tc>
          <w:tcPr>
            <w:tcW w:w="8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DD7" w:rsidRPr="009A1C32" w:rsidRDefault="001D1DD7" w:rsidP="00301D48">
            <w:pPr>
              <w:pStyle w:val="a6"/>
              <w:rPr>
                <w:sz w:val="18"/>
                <w:szCs w:val="18"/>
              </w:rPr>
            </w:pPr>
            <w:r w:rsidRPr="009A1C32">
              <w:rPr>
                <w:sz w:val="18"/>
                <w:szCs w:val="18"/>
              </w:rPr>
              <w:t>Самостоятельно по выданным тестам</w:t>
            </w:r>
          </w:p>
          <w:p w:rsidR="001D1DD7" w:rsidRPr="009A1C32" w:rsidRDefault="001D1DD7" w:rsidP="00301D48">
            <w:pPr>
              <w:pStyle w:val="a6"/>
              <w:rPr>
                <w:sz w:val="18"/>
                <w:szCs w:val="18"/>
              </w:rPr>
            </w:pPr>
            <w:r w:rsidRPr="009A1C32">
              <w:rPr>
                <w:sz w:val="18"/>
                <w:szCs w:val="18"/>
              </w:rPr>
              <w:t xml:space="preserve">Начальник  УЦ </w:t>
            </w:r>
            <w:r>
              <w:rPr>
                <w:sz w:val="18"/>
                <w:szCs w:val="18"/>
              </w:rPr>
              <w:t>Л.М. Попов</w:t>
            </w:r>
          </w:p>
        </w:tc>
      </w:tr>
      <w:tr w:rsidR="001D1DD7" w:rsidRPr="006B4522" w:rsidTr="00301D48">
        <w:trPr>
          <w:trHeight w:val="288"/>
          <w:tblCellSpacing w:w="-6" w:type="dxa"/>
        </w:trPr>
        <w:tc>
          <w:tcPr>
            <w:tcW w:w="4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DD7" w:rsidRPr="006B4522" w:rsidRDefault="001D1DD7" w:rsidP="00301D4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>Организация мероприятий по обеспечению пожарной безопасности учреждений, организаций, офисов</w:t>
            </w:r>
          </w:p>
        </w:tc>
        <w:tc>
          <w:tcPr>
            <w:tcW w:w="8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DD7" w:rsidRPr="009A1C32" w:rsidRDefault="001D1DD7" w:rsidP="00301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D1DD7" w:rsidRPr="006B4522" w:rsidTr="00301D48">
        <w:trPr>
          <w:trHeight w:val="288"/>
          <w:tblCellSpacing w:w="-6" w:type="dxa"/>
        </w:trPr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1DD7" w:rsidRPr="006B4522" w:rsidRDefault="00E76CAE" w:rsidP="00301D48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___.___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4   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Требования правил пожарной безопасности при эксплуатации зданий, сооружений учреждений, организаций, офисов                                    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1DD7" w:rsidRPr="009A1C32" w:rsidRDefault="001D1DD7" w:rsidP="00301D48">
            <w:pPr>
              <w:pStyle w:val="a6"/>
              <w:rPr>
                <w:sz w:val="18"/>
                <w:szCs w:val="18"/>
              </w:rPr>
            </w:pPr>
            <w:r w:rsidRPr="009A1C32">
              <w:rPr>
                <w:sz w:val="18"/>
                <w:szCs w:val="18"/>
              </w:rPr>
              <w:t>Стажировка на объектах Заказчика</w:t>
            </w:r>
          </w:p>
        </w:tc>
      </w:tr>
      <w:tr w:rsidR="001D1DD7" w:rsidRPr="006B4522" w:rsidTr="00301D48">
        <w:trPr>
          <w:trHeight w:val="288"/>
          <w:tblCellSpacing w:w="-6" w:type="dxa"/>
        </w:trPr>
        <w:tc>
          <w:tcPr>
            <w:tcW w:w="4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DD7" w:rsidRPr="006B4522" w:rsidRDefault="001D1DD7" w:rsidP="00301D4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2   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Первичные средства пожаротушения, действия в случае            </w:t>
            </w:r>
            <w:r w:rsidRPr="006B4522">
              <w:rPr>
                <w:sz w:val="20"/>
                <w:szCs w:val="20"/>
              </w:rPr>
              <w:br/>
              <w:t xml:space="preserve">возникновения пожара                                           </w:t>
            </w:r>
          </w:p>
        </w:tc>
        <w:tc>
          <w:tcPr>
            <w:tcW w:w="8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DD7" w:rsidRPr="009A1C32" w:rsidRDefault="001D1DD7" w:rsidP="00301D48">
            <w:pPr>
              <w:pStyle w:val="a6"/>
              <w:rPr>
                <w:sz w:val="18"/>
                <w:szCs w:val="18"/>
              </w:rPr>
            </w:pPr>
          </w:p>
        </w:tc>
      </w:tr>
      <w:tr w:rsidR="001D1DD7" w:rsidRPr="006B4522" w:rsidTr="00301D48">
        <w:trPr>
          <w:trHeight w:val="384"/>
          <w:tblCellSpacing w:w="-6" w:type="dxa"/>
        </w:trPr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1DD7" w:rsidRPr="006B4522" w:rsidRDefault="00E76CAE" w:rsidP="000B4F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___.___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3   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Практические занятия                                          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1DD7" w:rsidRPr="009A1C32" w:rsidRDefault="001D1DD7" w:rsidP="00301D48">
            <w:pPr>
              <w:pStyle w:val="a6"/>
              <w:rPr>
                <w:sz w:val="18"/>
                <w:szCs w:val="18"/>
              </w:rPr>
            </w:pPr>
            <w:r w:rsidRPr="009A1C32">
              <w:rPr>
                <w:sz w:val="18"/>
                <w:szCs w:val="18"/>
              </w:rPr>
              <w:t xml:space="preserve">Учебный кабинет и полигон УЦ ВДПО </w:t>
            </w:r>
          </w:p>
          <w:p w:rsidR="001D1DD7" w:rsidRPr="009A1C32" w:rsidRDefault="00C90839" w:rsidP="00301D48">
            <w:pPr>
              <w:pStyle w:val="a6"/>
              <w:rPr>
                <w:sz w:val="18"/>
                <w:szCs w:val="18"/>
              </w:rPr>
            </w:pPr>
            <w:r w:rsidRPr="009A1C32">
              <w:rPr>
                <w:sz w:val="18"/>
                <w:szCs w:val="18"/>
              </w:rPr>
              <w:t>Начальник УЦ</w:t>
            </w:r>
          </w:p>
          <w:p w:rsidR="001D1DD7" w:rsidRPr="009A1C32" w:rsidRDefault="001D1DD7" w:rsidP="00301D4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Л.М. Попов</w:t>
            </w:r>
          </w:p>
        </w:tc>
      </w:tr>
      <w:tr w:rsidR="001D1DD7" w:rsidRPr="006B4522" w:rsidTr="00301D48">
        <w:trPr>
          <w:trHeight w:val="288"/>
          <w:tblCellSpacing w:w="-6" w:type="dxa"/>
        </w:trPr>
        <w:tc>
          <w:tcPr>
            <w:tcW w:w="4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1   </w:t>
            </w:r>
          </w:p>
        </w:tc>
        <w:tc>
          <w:tcPr>
            <w:tcW w:w="3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4522">
              <w:rPr>
                <w:sz w:val="20"/>
                <w:szCs w:val="20"/>
              </w:rPr>
              <w:t xml:space="preserve">Зачет                                                          </w:t>
            </w:r>
          </w:p>
        </w:tc>
        <w:tc>
          <w:tcPr>
            <w:tcW w:w="8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DD7" w:rsidRPr="006B4522" w:rsidRDefault="001D1DD7" w:rsidP="00301D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D1DD7" w:rsidRPr="006B4522" w:rsidRDefault="001D1DD7" w:rsidP="001D1DD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B1905" w:rsidRDefault="00BB1905" w:rsidP="001D1DD7">
      <w:pPr>
        <w:jc w:val="right"/>
      </w:pPr>
    </w:p>
    <w:p w:rsidR="005A56F5" w:rsidRDefault="005A56F5" w:rsidP="001D1DD7">
      <w:pPr>
        <w:jc w:val="right"/>
      </w:pPr>
    </w:p>
    <w:p w:rsidR="005A56F5" w:rsidRDefault="005A56F5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0B4F08" w:rsidRDefault="000B4F08" w:rsidP="001D1DD7">
      <w:pPr>
        <w:jc w:val="right"/>
      </w:pPr>
    </w:p>
    <w:p w:rsidR="005A56F5" w:rsidRDefault="005A56F5" w:rsidP="001D1DD7">
      <w:pPr>
        <w:jc w:val="right"/>
      </w:pPr>
    </w:p>
    <w:p w:rsidR="001D1DD7" w:rsidRPr="0093705A" w:rsidRDefault="001D1DD7" w:rsidP="001D1DD7">
      <w:pPr>
        <w:jc w:val="right"/>
      </w:pPr>
      <w:r w:rsidRPr="0093705A">
        <w:t xml:space="preserve">Приложение 1 </w:t>
      </w:r>
    </w:p>
    <w:p w:rsidR="001D1DD7" w:rsidRPr="0093705A" w:rsidRDefault="00E76CAE" w:rsidP="001D1DD7">
      <w:pPr>
        <w:jc w:val="right"/>
      </w:pPr>
      <w:r>
        <w:t xml:space="preserve"> к договору № ___</w:t>
      </w:r>
      <w:r w:rsidR="001D1DD7">
        <w:t>/21</w:t>
      </w:r>
      <w:r w:rsidR="001D1DD7" w:rsidRPr="0093705A">
        <w:t>-ПТМ</w:t>
      </w:r>
    </w:p>
    <w:p w:rsidR="001D1DD7" w:rsidRPr="0093705A" w:rsidRDefault="001D1DD7" w:rsidP="001D1DD7">
      <w:pPr>
        <w:jc w:val="right"/>
      </w:pPr>
      <w:r w:rsidRPr="0093705A">
        <w:t>от «</w:t>
      </w:r>
      <w:r w:rsidR="000B4F08">
        <w:t>___</w:t>
      </w:r>
      <w:r w:rsidRPr="0093705A">
        <w:t xml:space="preserve">» </w:t>
      </w:r>
      <w:r w:rsidR="000B4F08">
        <w:t>________</w:t>
      </w:r>
      <w:r w:rsidRPr="0093705A">
        <w:t xml:space="preserve"> 2</w:t>
      </w:r>
      <w:r>
        <w:t>021</w:t>
      </w:r>
      <w:r w:rsidRPr="0093705A">
        <w:t xml:space="preserve"> г.</w:t>
      </w:r>
    </w:p>
    <w:p w:rsidR="001D1DD7" w:rsidRPr="0093705A" w:rsidRDefault="001D1DD7" w:rsidP="001D1DD7">
      <w:pPr>
        <w:shd w:val="clear" w:color="auto" w:fill="FFFFFF"/>
        <w:ind w:left="18"/>
        <w:jc w:val="right"/>
        <w:outlineLvl w:val="0"/>
        <w:rPr>
          <w:bCs/>
          <w:color w:val="313131"/>
          <w:spacing w:val="-3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730"/>
        <w:gridCol w:w="4750"/>
      </w:tblGrid>
      <w:tr w:rsidR="001D1DD7" w:rsidRPr="0093705A" w:rsidTr="00301D48">
        <w:tc>
          <w:tcPr>
            <w:tcW w:w="4857" w:type="dxa"/>
          </w:tcPr>
          <w:p w:rsidR="001D1DD7" w:rsidRPr="0093705A" w:rsidRDefault="001D1DD7" w:rsidP="00301D48">
            <w:pPr>
              <w:outlineLvl w:val="0"/>
            </w:pPr>
            <w:r w:rsidRPr="0093705A">
              <w:t>Штамп организации</w:t>
            </w:r>
            <w:r w:rsidRPr="0093705A">
              <w:rPr>
                <w:bCs/>
                <w:color w:val="313131"/>
                <w:spacing w:val="-3"/>
              </w:rPr>
              <w:t xml:space="preserve">  </w:t>
            </w:r>
          </w:p>
        </w:tc>
        <w:tc>
          <w:tcPr>
            <w:tcW w:w="4857" w:type="dxa"/>
          </w:tcPr>
          <w:p w:rsidR="001D1DD7" w:rsidRPr="0093705A" w:rsidRDefault="001D1DD7" w:rsidP="00301D48">
            <w:pPr>
              <w:shd w:val="clear" w:color="auto" w:fill="FFFFFF"/>
              <w:ind w:left="18"/>
              <w:jc w:val="right"/>
              <w:outlineLvl w:val="0"/>
              <w:rPr>
                <w:bCs/>
                <w:color w:val="313131"/>
                <w:spacing w:val="-3"/>
              </w:rPr>
            </w:pPr>
            <w:r w:rsidRPr="0093705A">
              <w:rPr>
                <w:bCs/>
                <w:color w:val="313131"/>
                <w:spacing w:val="-3"/>
              </w:rPr>
              <w:t xml:space="preserve">Председателю Совета </w:t>
            </w:r>
          </w:p>
          <w:p w:rsidR="001D1DD7" w:rsidRPr="0093705A" w:rsidRDefault="001D1DD7" w:rsidP="00301D48">
            <w:pPr>
              <w:shd w:val="clear" w:color="auto" w:fill="FFFFFF"/>
              <w:ind w:left="18"/>
              <w:jc w:val="right"/>
              <w:outlineLvl w:val="0"/>
              <w:rPr>
                <w:bCs/>
                <w:color w:val="313131"/>
                <w:spacing w:val="-3"/>
              </w:rPr>
            </w:pPr>
            <w:r w:rsidRPr="0093705A">
              <w:rPr>
                <w:bCs/>
                <w:color w:val="313131"/>
                <w:spacing w:val="-3"/>
              </w:rPr>
              <w:t>Коми республиканского отделения ВДПО</w:t>
            </w:r>
          </w:p>
          <w:p w:rsidR="001D1DD7" w:rsidRPr="0093705A" w:rsidRDefault="001D1DD7" w:rsidP="00301D48">
            <w:pPr>
              <w:jc w:val="right"/>
            </w:pPr>
            <w:r w:rsidRPr="0093705A">
              <w:t>Попову Н.Л.</w:t>
            </w:r>
          </w:p>
        </w:tc>
      </w:tr>
    </w:tbl>
    <w:p w:rsidR="001D1DD7" w:rsidRPr="0093705A" w:rsidRDefault="001D1DD7" w:rsidP="001D1DD7">
      <w:pPr>
        <w:shd w:val="clear" w:color="auto" w:fill="FFFFFF"/>
        <w:ind w:left="18"/>
        <w:jc w:val="right"/>
        <w:outlineLvl w:val="0"/>
      </w:pPr>
    </w:p>
    <w:p w:rsidR="001D1DD7" w:rsidRPr="0093705A" w:rsidRDefault="001D1DD7" w:rsidP="001D1DD7">
      <w:pPr>
        <w:jc w:val="center"/>
      </w:pPr>
    </w:p>
    <w:p w:rsidR="001D1DD7" w:rsidRPr="0093705A" w:rsidRDefault="001D1DD7" w:rsidP="001D1DD7">
      <w:pPr>
        <w:jc w:val="center"/>
      </w:pPr>
      <w:r w:rsidRPr="0093705A">
        <w:t>ЗАЯВКА</w:t>
      </w:r>
    </w:p>
    <w:p w:rsidR="001D1DD7" w:rsidRPr="0093705A" w:rsidRDefault="001D1DD7" w:rsidP="001D1DD7">
      <w:pPr>
        <w:jc w:val="center"/>
      </w:pPr>
    </w:p>
    <w:p w:rsidR="001D1DD7" w:rsidRDefault="001D1DD7" w:rsidP="001D1DD7">
      <w:pPr>
        <w:ind w:firstLine="567"/>
        <w:jc w:val="both"/>
      </w:pPr>
      <w:r w:rsidRPr="004421A7">
        <w:rPr>
          <w:sz w:val="22"/>
          <w:szCs w:val="22"/>
        </w:rPr>
        <w:t>Прошу Вас зачислить на курсы повышения квалификации в Учебной центр Коми республиканского отделения ВДПО по программ</w:t>
      </w:r>
      <w:r>
        <w:rPr>
          <w:sz w:val="22"/>
          <w:szCs w:val="22"/>
        </w:rPr>
        <w:t>е дополнительного профессионального образования</w:t>
      </w:r>
      <w:r w:rsidRPr="004421A7">
        <w:rPr>
          <w:sz w:val="22"/>
          <w:szCs w:val="22"/>
        </w:rPr>
        <w:t xml:space="preserve"> «Пожарно-технический минимум</w:t>
      </w:r>
      <w:r>
        <w:rPr>
          <w:sz w:val="22"/>
          <w:szCs w:val="22"/>
        </w:rPr>
        <w:t>» для</w:t>
      </w:r>
      <w:r w:rsidRPr="004421A7">
        <w:rPr>
          <w:sz w:val="22"/>
          <w:szCs w:val="22"/>
        </w:rPr>
        <w:t xml:space="preserve"> </w:t>
      </w:r>
      <w:r>
        <w:rPr>
          <w:sz w:val="22"/>
          <w:szCs w:val="22"/>
        </w:rPr>
        <w:t>руководи</w:t>
      </w:r>
      <w:r w:rsidRPr="00672483">
        <w:rPr>
          <w:sz w:val="22"/>
          <w:szCs w:val="22"/>
        </w:rPr>
        <w:t>телей</w:t>
      </w:r>
      <w:r w:rsidRPr="00C81FBE">
        <w:rPr>
          <w:sz w:val="22"/>
          <w:szCs w:val="22"/>
        </w:rPr>
        <w:t xml:space="preserve">, лиц, ответственных за пожарную безопасность и проведение противопожарного инструктажа </w:t>
      </w:r>
      <w:r w:rsidR="00BB1905">
        <w:rPr>
          <w:sz w:val="22"/>
          <w:szCs w:val="22"/>
        </w:rPr>
        <w:t>учреждений</w:t>
      </w:r>
      <w:r w:rsidRPr="003D7AA8">
        <w:rPr>
          <w:sz w:val="22"/>
          <w:szCs w:val="22"/>
        </w:rPr>
        <w:t xml:space="preserve"> </w:t>
      </w:r>
      <w:r w:rsidR="00BB1905">
        <w:rPr>
          <w:sz w:val="22"/>
          <w:szCs w:val="22"/>
        </w:rPr>
        <w:t>(</w:t>
      </w:r>
      <w:r w:rsidRPr="003D7AA8">
        <w:rPr>
          <w:sz w:val="22"/>
          <w:szCs w:val="22"/>
        </w:rPr>
        <w:t>офисов</w:t>
      </w:r>
      <w:r w:rsidR="00BB1905">
        <w:rPr>
          <w:sz w:val="22"/>
          <w:szCs w:val="22"/>
        </w:rPr>
        <w:t>)</w:t>
      </w:r>
      <w:r>
        <w:t xml:space="preserve"> </w:t>
      </w:r>
    </w:p>
    <w:p w:rsidR="001D1DD7" w:rsidRDefault="001D1DD7" w:rsidP="001D1DD7">
      <w:pPr>
        <w:jc w:val="both"/>
        <w:rPr>
          <w:sz w:val="22"/>
          <w:szCs w:val="22"/>
        </w:rPr>
      </w:pPr>
      <w:r w:rsidRPr="004421A7">
        <w:rPr>
          <w:sz w:val="22"/>
          <w:szCs w:val="22"/>
        </w:rPr>
        <w:t xml:space="preserve">в объеме 16 часов </w:t>
      </w:r>
      <w:r w:rsidR="00E76CAE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4421A7">
        <w:rPr>
          <w:sz w:val="22"/>
          <w:szCs w:val="22"/>
        </w:rPr>
        <w:t>сотрудник</w:t>
      </w:r>
      <w:r w:rsidR="005A56F5">
        <w:rPr>
          <w:sz w:val="22"/>
          <w:szCs w:val="22"/>
        </w:rPr>
        <w:t>а</w:t>
      </w:r>
      <w:r w:rsidRPr="00BA2E05">
        <w:rPr>
          <w:sz w:val="22"/>
          <w:szCs w:val="22"/>
        </w:rPr>
        <w:t xml:space="preserve"> - краткосрочное</w:t>
      </w:r>
      <w:r>
        <w:rPr>
          <w:sz w:val="22"/>
          <w:szCs w:val="22"/>
        </w:rPr>
        <w:t xml:space="preserve"> повышение квалификации в очно-заочной форме обучения</w:t>
      </w:r>
      <w:r w:rsidRPr="004421A7">
        <w:rPr>
          <w:sz w:val="22"/>
          <w:szCs w:val="22"/>
        </w:rPr>
        <w:t>.</w:t>
      </w:r>
      <w:r w:rsidRPr="001A2C0C">
        <w:rPr>
          <w:sz w:val="20"/>
          <w:szCs w:val="20"/>
        </w:rPr>
        <w:t xml:space="preserve"> </w:t>
      </w:r>
    </w:p>
    <w:p w:rsidR="001D1DD7" w:rsidRPr="0093705A" w:rsidRDefault="001D1DD7" w:rsidP="001D1DD7">
      <w:pPr>
        <w:ind w:firstLine="567"/>
      </w:pPr>
      <w:r w:rsidRPr="0093705A">
        <w:t>В период с «</w:t>
      </w:r>
      <w:r w:rsidR="000B4F08">
        <w:t>___</w:t>
      </w:r>
      <w:r w:rsidRPr="0093705A">
        <w:t>» по «</w:t>
      </w:r>
      <w:r w:rsidR="000B4F08">
        <w:t>___</w:t>
      </w:r>
      <w:r w:rsidRPr="0093705A">
        <w:t xml:space="preserve">» </w:t>
      </w:r>
      <w:r w:rsidR="000B4F08">
        <w:t>мая</w:t>
      </w:r>
      <w:r w:rsidRPr="0093705A">
        <w:t xml:space="preserve"> </w:t>
      </w:r>
      <w:r>
        <w:t>2021</w:t>
      </w:r>
      <w:r w:rsidRPr="0093705A">
        <w:t xml:space="preserve"> года:</w:t>
      </w:r>
    </w:p>
    <w:p w:rsidR="00BB1905" w:rsidRPr="00E76CAE" w:rsidRDefault="00E76CAE" w:rsidP="00BB1905">
      <w:pPr>
        <w:numPr>
          <w:ilvl w:val="0"/>
          <w:numId w:val="10"/>
        </w:numPr>
        <w:jc w:val="both"/>
      </w:pPr>
      <w:r>
        <w:rPr>
          <w:sz w:val="22"/>
          <w:szCs w:val="22"/>
        </w:rPr>
        <w:t>_______________________________</w:t>
      </w:r>
      <w:r w:rsidR="00BB1905">
        <w:rPr>
          <w:sz w:val="22"/>
          <w:szCs w:val="22"/>
        </w:rPr>
        <w:t xml:space="preserve"> -</w:t>
      </w:r>
      <w:r w:rsidR="00BB1905" w:rsidRPr="00BB1905">
        <w:rPr>
          <w:sz w:val="22"/>
          <w:szCs w:val="22"/>
        </w:rPr>
        <w:t xml:space="preserve"> </w:t>
      </w:r>
      <w:r w:rsidR="00BB1905">
        <w:rPr>
          <w:sz w:val="22"/>
          <w:szCs w:val="22"/>
        </w:rPr>
        <w:t>первичное обучение, а</w:t>
      </w:r>
      <w:r w:rsidR="00BB1905" w:rsidRPr="001B59B9">
        <w:rPr>
          <w:sz w:val="22"/>
          <w:szCs w:val="22"/>
        </w:rPr>
        <w:t>ттестация</w:t>
      </w:r>
      <w:r w:rsidR="00BB1905">
        <w:rPr>
          <w:sz w:val="22"/>
          <w:szCs w:val="22"/>
        </w:rPr>
        <w:t>;</w:t>
      </w:r>
    </w:p>
    <w:p w:rsidR="00E76CAE" w:rsidRPr="00E76CAE" w:rsidRDefault="00E76CAE" w:rsidP="00E76CAE">
      <w:pPr>
        <w:numPr>
          <w:ilvl w:val="0"/>
          <w:numId w:val="10"/>
        </w:numPr>
        <w:jc w:val="both"/>
      </w:pPr>
      <w:r>
        <w:rPr>
          <w:sz w:val="22"/>
          <w:szCs w:val="22"/>
        </w:rPr>
        <w:t>_______________________________ -</w:t>
      </w:r>
      <w:r w:rsidRPr="00BB1905">
        <w:rPr>
          <w:sz w:val="22"/>
          <w:szCs w:val="22"/>
        </w:rPr>
        <w:t xml:space="preserve"> </w:t>
      </w:r>
      <w:r>
        <w:rPr>
          <w:sz w:val="22"/>
          <w:szCs w:val="22"/>
        </w:rPr>
        <w:t>повторное обучение, а</w:t>
      </w:r>
      <w:r w:rsidRPr="001B59B9">
        <w:rPr>
          <w:sz w:val="22"/>
          <w:szCs w:val="22"/>
        </w:rPr>
        <w:t>ттестация</w:t>
      </w:r>
      <w:r>
        <w:rPr>
          <w:sz w:val="22"/>
          <w:szCs w:val="22"/>
        </w:rPr>
        <w:t>;</w:t>
      </w:r>
    </w:p>
    <w:p w:rsidR="00E76CAE" w:rsidRPr="00E76CAE" w:rsidRDefault="00E76CAE" w:rsidP="00E76CAE">
      <w:pPr>
        <w:numPr>
          <w:ilvl w:val="0"/>
          <w:numId w:val="10"/>
        </w:numPr>
        <w:jc w:val="both"/>
      </w:pPr>
      <w:r>
        <w:rPr>
          <w:sz w:val="22"/>
          <w:szCs w:val="22"/>
        </w:rPr>
        <w:t>_______________________________ -</w:t>
      </w:r>
      <w:r w:rsidRPr="00BB1905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z w:val="22"/>
          <w:szCs w:val="22"/>
        </w:rPr>
        <w:t>овторное</w:t>
      </w:r>
      <w:r>
        <w:rPr>
          <w:sz w:val="22"/>
          <w:szCs w:val="22"/>
        </w:rPr>
        <w:t xml:space="preserve"> обучение, а</w:t>
      </w:r>
      <w:r w:rsidRPr="001B59B9">
        <w:rPr>
          <w:sz w:val="22"/>
          <w:szCs w:val="22"/>
        </w:rPr>
        <w:t>ттестация</w:t>
      </w:r>
      <w:r>
        <w:rPr>
          <w:sz w:val="22"/>
          <w:szCs w:val="22"/>
        </w:rPr>
        <w:t>;</w:t>
      </w:r>
    </w:p>
    <w:p w:rsidR="00E76CAE" w:rsidRPr="00E76CAE" w:rsidRDefault="00E76CAE" w:rsidP="00BB1905">
      <w:pPr>
        <w:numPr>
          <w:ilvl w:val="0"/>
          <w:numId w:val="10"/>
        </w:numPr>
        <w:jc w:val="both"/>
      </w:pPr>
    </w:p>
    <w:p w:rsidR="00E76CAE" w:rsidRPr="00486EB5" w:rsidRDefault="00E76CAE" w:rsidP="00E76CAE">
      <w:pPr>
        <w:jc w:val="both"/>
      </w:pPr>
    </w:p>
    <w:p w:rsidR="005A56F5" w:rsidRDefault="005A56F5" w:rsidP="001D1DD7">
      <w:pPr>
        <w:jc w:val="both"/>
      </w:pPr>
    </w:p>
    <w:p w:rsidR="001D1DD7" w:rsidRPr="0093705A" w:rsidRDefault="001D1DD7" w:rsidP="001D1DD7">
      <w:pPr>
        <w:jc w:val="both"/>
      </w:pPr>
      <w:r w:rsidRPr="0093705A">
        <w:t>С лицензией на право ведения образовательной деятельности, Положением об Учебном центре, правилами внутреннего распорядка, порядком приема (зачисления, отчисления) слушателей на обучение (повышение квалификации) ознакомлен и обязуется выполнять.</w:t>
      </w:r>
    </w:p>
    <w:p w:rsidR="001D1DD7" w:rsidRPr="0093705A" w:rsidRDefault="001D1DD7" w:rsidP="001D1DD7"/>
    <w:p w:rsidR="001D1DD7" w:rsidRPr="0093705A" w:rsidRDefault="001D1DD7" w:rsidP="001D1DD7"/>
    <w:p w:rsidR="001D1DD7" w:rsidRPr="0093705A" w:rsidRDefault="001D1DD7" w:rsidP="001D1DD7"/>
    <w:p w:rsidR="001D1DD7" w:rsidRPr="0093705A" w:rsidRDefault="001D1DD7" w:rsidP="001D1DD7"/>
    <w:p w:rsidR="001D1DD7" w:rsidRPr="0093705A" w:rsidRDefault="00BC3DB4" w:rsidP="000B4F08">
      <w:r>
        <w:t>Руководитель</w:t>
      </w:r>
      <w:r w:rsidR="000B4F08">
        <w:t xml:space="preserve">      </w:t>
      </w:r>
      <w:r w:rsidR="001D1DD7">
        <w:t>___________________________</w:t>
      </w:r>
      <w:r w:rsidR="001D1DD7" w:rsidRPr="0093705A">
        <w:t>_______</w:t>
      </w:r>
      <w:r w:rsidR="00C90839" w:rsidRPr="0093705A">
        <w:t>_</w:t>
      </w:r>
      <w:r>
        <w:t>/</w:t>
      </w:r>
      <w:r w:rsidR="00C90839" w:rsidRPr="0093705A">
        <w:rPr>
          <w:bCs/>
        </w:rPr>
        <w:t xml:space="preserve"> </w:t>
      </w:r>
      <w:r>
        <w:t>_________________</w:t>
      </w:r>
    </w:p>
    <w:p w:rsidR="001D1DD7" w:rsidRPr="008203E3" w:rsidRDefault="001D1DD7" w:rsidP="001D1DD7">
      <w:pPr>
        <w:rPr>
          <w:sz w:val="20"/>
          <w:szCs w:val="20"/>
        </w:rPr>
      </w:pPr>
      <w:r w:rsidRPr="004D7722">
        <w:t xml:space="preserve">                                                 </w:t>
      </w:r>
      <w:r>
        <w:t xml:space="preserve">                       </w:t>
      </w:r>
      <w:r w:rsidR="000B4F08">
        <w:t xml:space="preserve">           </w:t>
      </w:r>
      <w:r w:rsidRPr="004D7722">
        <w:t xml:space="preserve"> </w:t>
      </w:r>
      <w:r w:rsidRPr="008203E3">
        <w:rPr>
          <w:sz w:val="20"/>
          <w:szCs w:val="20"/>
        </w:rPr>
        <w:t>подпись</w:t>
      </w:r>
    </w:p>
    <w:p w:rsidR="001D1DD7" w:rsidRDefault="001D1DD7" w:rsidP="001D1DD7"/>
    <w:p w:rsidR="001D1DD7" w:rsidRDefault="001D1DD7" w:rsidP="001D1DD7">
      <w:pPr>
        <w:rPr>
          <w:sz w:val="20"/>
          <w:szCs w:val="20"/>
        </w:rPr>
      </w:pPr>
    </w:p>
    <w:p w:rsidR="001D1DD7" w:rsidRPr="008203E3" w:rsidRDefault="001D1DD7" w:rsidP="001D1DD7">
      <w:pPr>
        <w:rPr>
          <w:sz w:val="20"/>
          <w:szCs w:val="20"/>
        </w:rPr>
      </w:pPr>
      <w:r w:rsidRPr="008203E3">
        <w:rPr>
          <w:sz w:val="20"/>
          <w:szCs w:val="20"/>
        </w:rPr>
        <w:t>М.П.</w:t>
      </w:r>
    </w:p>
    <w:p w:rsidR="001D1DD7" w:rsidRDefault="001D1DD7" w:rsidP="001D1DD7">
      <w:pPr>
        <w:jc w:val="center"/>
      </w:pPr>
    </w:p>
    <w:p w:rsidR="001D1DD7" w:rsidRDefault="001D1DD7" w:rsidP="001D1DD7">
      <w:pPr>
        <w:jc w:val="center"/>
      </w:pPr>
    </w:p>
    <w:p w:rsidR="001D1DD7" w:rsidRDefault="001D1DD7" w:rsidP="001D1DD7">
      <w:pPr>
        <w:jc w:val="center"/>
      </w:pPr>
    </w:p>
    <w:p w:rsidR="001D1DD7" w:rsidRDefault="001D1DD7" w:rsidP="001D1DD7">
      <w:pPr>
        <w:jc w:val="center"/>
      </w:pPr>
      <w:r>
        <w:t>Сведения о направляемом на обучение</w:t>
      </w:r>
    </w:p>
    <w:p w:rsidR="001D1DD7" w:rsidRDefault="001D1DD7" w:rsidP="001D1D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968"/>
        <w:gridCol w:w="839"/>
        <w:gridCol w:w="1802"/>
        <w:gridCol w:w="1340"/>
        <w:gridCol w:w="1473"/>
        <w:gridCol w:w="1538"/>
      </w:tblGrid>
      <w:tr w:rsidR="001D1DD7" w:rsidRPr="004421A7" w:rsidTr="00301D48">
        <w:tc>
          <w:tcPr>
            <w:tcW w:w="1528" w:type="dxa"/>
          </w:tcPr>
          <w:p w:rsidR="001D1DD7" w:rsidRPr="000A62B9" w:rsidRDefault="001D1DD7" w:rsidP="00301D48">
            <w:pPr>
              <w:jc w:val="center"/>
              <w:rPr>
                <w:sz w:val="18"/>
                <w:szCs w:val="18"/>
              </w:rPr>
            </w:pPr>
            <w:r w:rsidRPr="000A62B9">
              <w:rPr>
                <w:sz w:val="18"/>
                <w:szCs w:val="18"/>
              </w:rPr>
              <w:t>Ф.И.О.</w:t>
            </w:r>
          </w:p>
          <w:p w:rsidR="001D1DD7" w:rsidRPr="000A62B9" w:rsidRDefault="001D1DD7" w:rsidP="00301D48">
            <w:pPr>
              <w:jc w:val="center"/>
              <w:rPr>
                <w:sz w:val="18"/>
                <w:szCs w:val="18"/>
              </w:rPr>
            </w:pPr>
            <w:r w:rsidRPr="000A62B9">
              <w:rPr>
                <w:sz w:val="18"/>
                <w:szCs w:val="18"/>
              </w:rPr>
              <w:t>должность</w:t>
            </w:r>
          </w:p>
        </w:tc>
        <w:tc>
          <w:tcPr>
            <w:tcW w:w="968" w:type="dxa"/>
          </w:tcPr>
          <w:p w:rsidR="001D1DD7" w:rsidRPr="000A62B9" w:rsidRDefault="001D1DD7" w:rsidP="00301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год рождения</w:t>
            </w:r>
          </w:p>
        </w:tc>
        <w:tc>
          <w:tcPr>
            <w:tcW w:w="839" w:type="dxa"/>
          </w:tcPr>
          <w:p w:rsidR="001D1DD7" w:rsidRPr="000A62B9" w:rsidRDefault="001D1DD7" w:rsidP="00301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  <w:tc>
          <w:tcPr>
            <w:tcW w:w="1802" w:type="dxa"/>
          </w:tcPr>
          <w:p w:rsidR="001D1DD7" w:rsidRPr="000A62B9" w:rsidRDefault="001D1DD7" w:rsidP="00301D48">
            <w:pPr>
              <w:jc w:val="center"/>
              <w:rPr>
                <w:sz w:val="18"/>
                <w:szCs w:val="18"/>
              </w:rPr>
            </w:pPr>
            <w:r w:rsidRPr="000A62B9">
              <w:rPr>
                <w:sz w:val="18"/>
                <w:szCs w:val="18"/>
              </w:rPr>
              <w:t>Базовое образование (начальное, среднее, высшее профессиональное), год окончания</w:t>
            </w:r>
          </w:p>
        </w:tc>
        <w:tc>
          <w:tcPr>
            <w:tcW w:w="1340" w:type="dxa"/>
          </w:tcPr>
          <w:p w:rsidR="001D1DD7" w:rsidRPr="000A62B9" w:rsidRDefault="001D1DD7" w:rsidP="00301D48">
            <w:pPr>
              <w:jc w:val="center"/>
              <w:rPr>
                <w:sz w:val="18"/>
                <w:szCs w:val="18"/>
              </w:rPr>
            </w:pPr>
            <w:r w:rsidRPr="000A62B9">
              <w:rPr>
                <w:sz w:val="18"/>
                <w:szCs w:val="18"/>
              </w:rPr>
              <w:t xml:space="preserve">Место жительства, </w:t>
            </w:r>
          </w:p>
          <w:p w:rsidR="001D1DD7" w:rsidRPr="000A62B9" w:rsidRDefault="001D1DD7" w:rsidP="00301D48">
            <w:pPr>
              <w:jc w:val="center"/>
              <w:rPr>
                <w:sz w:val="18"/>
                <w:szCs w:val="18"/>
              </w:rPr>
            </w:pPr>
            <w:r w:rsidRPr="000A62B9">
              <w:rPr>
                <w:sz w:val="18"/>
                <w:szCs w:val="18"/>
              </w:rPr>
              <w:t xml:space="preserve">телефон  </w:t>
            </w:r>
          </w:p>
        </w:tc>
        <w:tc>
          <w:tcPr>
            <w:tcW w:w="1473" w:type="dxa"/>
          </w:tcPr>
          <w:p w:rsidR="001D1DD7" w:rsidRPr="000A62B9" w:rsidRDefault="001D1DD7" w:rsidP="00301D48">
            <w:pPr>
              <w:jc w:val="center"/>
              <w:rPr>
                <w:sz w:val="18"/>
                <w:szCs w:val="18"/>
              </w:rPr>
            </w:pPr>
            <w:r w:rsidRPr="000A62B9">
              <w:rPr>
                <w:sz w:val="18"/>
                <w:szCs w:val="18"/>
              </w:rPr>
              <w:t xml:space="preserve">Согласие на обработку персональных данных (в </w:t>
            </w:r>
            <w:proofErr w:type="spellStart"/>
            <w:r w:rsidRPr="000A62B9">
              <w:rPr>
                <w:sz w:val="18"/>
                <w:szCs w:val="18"/>
              </w:rPr>
              <w:t>соот</w:t>
            </w:r>
            <w:proofErr w:type="spellEnd"/>
            <w:r w:rsidRPr="000A62B9">
              <w:rPr>
                <w:sz w:val="18"/>
                <w:szCs w:val="18"/>
              </w:rPr>
              <w:t>. с ФЗ № 152 от 27.07.2006г.)</w:t>
            </w:r>
          </w:p>
        </w:tc>
        <w:tc>
          <w:tcPr>
            <w:tcW w:w="1538" w:type="dxa"/>
          </w:tcPr>
          <w:p w:rsidR="001D1DD7" w:rsidRPr="000A62B9" w:rsidRDefault="001D1DD7" w:rsidP="00301D48">
            <w:pPr>
              <w:jc w:val="center"/>
              <w:rPr>
                <w:sz w:val="18"/>
                <w:szCs w:val="18"/>
              </w:rPr>
            </w:pPr>
            <w:r w:rsidRPr="000A62B9">
              <w:rPr>
                <w:sz w:val="18"/>
                <w:szCs w:val="18"/>
              </w:rPr>
              <w:t>Ознакомлен с нормативно-правовой документацией по обучению в Учебном центре</w:t>
            </w:r>
          </w:p>
        </w:tc>
      </w:tr>
      <w:tr w:rsidR="001D1DD7" w:rsidRPr="004421A7" w:rsidTr="00301D48">
        <w:trPr>
          <w:trHeight w:val="770"/>
        </w:trPr>
        <w:tc>
          <w:tcPr>
            <w:tcW w:w="1528" w:type="dxa"/>
          </w:tcPr>
          <w:p w:rsidR="001D1DD7" w:rsidRPr="00767B51" w:rsidRDefault="001D1DD7" w:rsidP="00301D48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767B51">
              <w:rPr>
                <w:sz w:val="20"/>
                <w:szCs w:val="20"/>
              </w:rPr>
              <w:tab/>
            </w:r>
          </w:p>
        </w:tc>
        <w:tc>
          <w:tcPr>
            <w:tcW w:w="968" w:type="dxa"/>
          </w:tcPr>
          <w:p w:rsidR="001D1DD7" w:rsidRPr="00767B51" w:rsidRDefault="001D1DD7" w:rsidP="0030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D1DD7" w:rsidRPr="00767B51" w:rsidRDefault="001D1DD7" w:rsidP="0030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1D1DD7" w:rsidRPr="00767B51" w:rsidRDefault="001D1DD7" w:rsidP="0030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1D1DD7" w:rsidRPr="00767B51" w:rsidRDefault="001D1DD7" w:rsidP="0030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1D1DD7" w:rsidRPr="00767B51" w:rsidRDefault="001D1DD7" w:rsidP="00301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1D1DD7" w:rsidRPr="00767B51" w:rsidRDefault="001D1DD7" w:rsidP="00301D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1DD7" w:rsidRDefault="001D1DD7" w:rsidP="001D1DD7">
      <w:pPr>
        <w:rPr>
          <w:sz w:val="22"/>
          <w:szCs w:val="22"/>
        </w:rPr>
      </w:pPr>
    </w:p>
    <w:p w:rsidR="00E14B37" w:rsidRPr="001D1DD7" w:rsidRDefault="00E14B37" w:rsidP="001D1DD7"/>
    <w:sectPr w:rsidR="00E14B37" w:rsidRPr="001D1DD7" w:rsidSect="002711AD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78E"/>
    <w:multiLevelType w:val="hybridMultilevel"/>
    <w:tmpl w:val="63B2FCBE"/>
    <w:lvl w:ilvl="0" w:tplc="B866CB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603C2"/>
    <w:multiLevelType w:val="hybridMultilevel"/>
    <w:tmpl w:val="BE0208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E5F3925"/>
    <w:multiLevelType w:val="hybridMultilevel"/>
    <w:tmpl w:val="DFA2F4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C70326"/>
    <w:multiLevelType w:val="hybridMultilevel"/>
    <w:tmpl w:val="760AC4D6"/>
    <w:lvl w:ilvl="0" w:tplc="FCF01FE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3F55C1"/>
    <w:multiLevelType w:val="hybridMultilevel"/>
    <w:tmpl w:val="76F61BE6"/>
    <w:lvl w:ilvl="0" w:tplc="D9FAF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7351"/>
    <w:multiLevelType w:val="hybridMultilevel"/>
    <w:tmpl w:val="577499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71F1504"/>
    <w:multiLevelType w:val="hybridMultilevel"/>
    <w:tmpl w:val="C3926D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EF410E"/>
    <w:multiLevelType w:val="hybridMultilevel"/>
    <w:tmpl w:val="039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E6680"/>
    <w:multiLevelType w:val="hybridMultilevel"/>
    <w:tmpl w:val="C3926D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F8E3FAC"/>
    <w:multiLevelType w:val="hybridMultilevel"/>
    <w:tmpl w:val="DD64F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99"/>
    <w:rsid w:val="00001A40"/>
    <w:rsid w:val="00003068"/>
    <w:rsid w:val="00007556"/>
    <w:rsid w:val="0000759D"/>
    <w:rsid w:val="0001146F"/>
    <w:rsid w:val="00011796"/>
    <w:rsid w:val="00011CB9"/>
    <w:rsid w:val="00013301"/>
    <w:rsid w:val="0001539A"/>
    <w:rsid w:val="00015602"/>
    <w:rsid w:val="0002124E"/>
    <w:rsid w:val="000310BB"/>
    <w:rsid w:val="00031215"/>
    <w:rsid w:val="00032565"/>
    <w:rsid w:val="00032716"/>
    <w:rsid w:val="000360BB"/>
    <w:rsid w:val="000369D1"/>
    <w:rsid w:val="000405B3"/>
    <w:rsid w:val="0004174B"/>
    <w:rsid w:val="00042906"/>
    <w:rsid w:val="000432C2"/>
    <w:rsid w:val="000452E7"/>
    <w:rsid w:val="0004647C"/>
    <w:rsid w:val="00046C2C"/>
    <w:rsid w:val="000536F9"/>
    <w:rsid w:val="00053EBC"/>
    <w:rsid w:val="00055C38"/>
    <w:rsid w:val="00055DFA"/>
    <w:rsid w:val="00057A79"/>
    <w:rsid w:val="00061B0E"/>
    <w:rsid w:val="00062DCD"/>
    <w:rsid w:val="00075CEF"/>
    <w:rsid w:val="0007751F"/>
    <w:rsid w:val="00080007"/>
    <w:rsid w:val="000825C8"/>
    <w:rsid w:val="00082C84"/>
    <w:rsid w:val="00082EEB"/>
    <w:rsid w:val="00083251"/>
    <w:rsid w:val="00084282"/>
    <w:rsid w:val="000879D7"/>
    <w:rsid w:val="000903F9"/>
    <w:rsid w:val="00091E9F"/>
    <w:rsid w:val="00092E1A"/>
    <w:rsid w:val="00097F08"/>
    <w:rsid w:val="000A08E6"/>
    <w:rsid w:val="000A2A1F"/>
    <w:rsid w:val="000A54FB"/>
    <w:rsid w:val="000A61AA"/>
    <w:rsid w:val="000A7663"/>
    <w:rsid w:val="000B1FD1"/>
    <w:rsid w:val="000B24AC"/>
    <w:rsid w:val="000B4F08"/>
    <w:rsid w:val="000B6B83"/>
    <w:rsid w:val="000C0056"/>
    <w:rsid w:val="000C1A32"/>
    <w:rsid w:val="000C2F09"/>
    <w:rsid w:val="000C4FA5"/>
    <w:rsid w:val="000C54FB"/>
    <w:rsid w:val="000C5830"/>
    <w:rsid w:val="000C77E8"/>
    <w:rsid w:val="000D21EA"/>
    <w:rsid w:val="000D3A6A"/>
    <w:rsid w:val="000D3FD2"/>
    <w:rsid w:val="000D413F"/>
    <w:rsid w:val="000D58A6"/>
    <w:rsid w:val="000D684D"/>
    <w:rsid w:val="000D7585"/>
    <w:rsid w:val="000E5378"/>
    <w:rsid w:val="000E6A7B"/>
    <w:rsid w:val="000E6D06"/>
    <w:rsid w:val="000F128F"/>
    <w:rsid w:val="000F1B37"/>
    <w:rsid w:val="000F3896"/>
    <w:rsid w:val="000F4432"/>
    <w:rsid w:val="000F4835"/>
    <w:rsid w:val="000F4F64"/>
    <w:rsid w:val="000F681A"/>
    <w:rsid w:val="001011A8"/>
    <w:rsid w:val="001033F0"/>
    <w:rsid w:val="00103EB6"/>
    <w:rsid w:val="0010404D"/>
    <w:rsid w:val="00104C70"/>
    <w:rsid w:val="0010519C"/>
    <w:rsid w:val="0010588A"/>
    <w:rsid w:val="00105CB9"/>
    <w:rsid w:val="001069EC"/>
    <w:rsid w:val="0010759F"/>
    <w:rsid w:val="00111066"/>
    <w:rsid w:val="0011398D"/>
    <w:rsid w:val="0011628F"/>
    <w:rsid w:val="00121673"/>
    <w:rsid w:val="00123833"/>
    <w:rsid w:val="00125C4F"/>
    <w:rsid w:val="00125F10"/>
    <w:rsid w:val="001260BF"/>
    <w:rsid w:val="00131FAB"/>
    <w:rsid w:val="001329D8"/>
    <w:rsid w:val="00133D22"/>
    <w:rsid w:val="00137E20"/>
    <w:rsid w:val="00140895"/>
    <w:rsid w:val="00141607"/>
    <w:rsid w:val="00141B8D"/>
    <w:rsid w:val="0014282F"/>
    <w:rsid w:val="00145FF9"/>
    <w:rsid w:val="001507A1"/>
    <w:rsid w:val="00150977"/>
    <w:rsid w:val="00150BB5"/>
    <w:rsid w:val="001517C2"/>
    <w:rsid w:val="001559BB"/>
    <w:rsid w:val="00155E22"/>
    <w:rsid w:val="00156B3C"/>
    <w:rsid w:val="00156E84"/>
    <w:rsid w:val="001573DB"/>
    <w:rsid w:val="0016312C"/>
    <w:rsid w:val="00167318"/>
    <w:rsid w:val="00167821"/>
    <w:rsid w:val="00170622"/>
    <w:rsid w:val="0017325C"/>
    <w:rsid w:val="00173322"/>
    <w:rsid w:val="001742DD"/>
    <w:rsid w:val="001827BF"/>
    <w:rsid w:val="0018346E"/>
    <w:rsid w:val="00183C06"/>
    <w:rsid w:val="00193985"/>
    <w:rsid w:val="00193D0B"/>
    <w:rsid w:val="00195AB3"/>
    <w:rsid w:val="001971F5"/>
    <w:rsid w:val="001A19CC"/>
    <w:rsid w:val="001A5AD1"/>
    <w:rsid w:val="001B2A55"/>
    <w:rsid w:val="001B381D"/>
    <w:rsid w:val="001B7071"/>
    <w:rsid w:val="001B7BD4"/>
    <w:rsid w:val="001B7CCA"/>
    <w:rsid w:val="001B7DE5"/>
    <w:rsid w:val="001B7FE5"/>
    <w:rsid w:val="001C16AD"/>
    <w:rsid w:val="001C1A21"/>
    <w:rsid w:val="001C2B5F"/>
    <w:rsid w:val="001C3C16"/>
    <w:rsid w:val="001C4EB9"/>
    <w:rsid w:val="001C65EF"/>
    <w:rsid w:val="001C6AA8"/>
    <w:rsid w:val="001D085B"/>
    <w:rsid w:val="001D1DD7"/>
    <w:rsid w:val="001D1F7D"/>
    <w:rsid w:val="001D23E1"/>
    <w:rsid w:val="001D452F"/>
    <w:rsid w:val="001D50F7"/>
    <w:rsid w:val="001D770C"/>
    <w:rsid w:val="001E0B0D"/>
    <w:rsid w:val="001E2C4A"/>
    <w:rsid w:val="001E3108"/>
    <w:rsid w:val="001E4453"/>
    <w:rsid w:val="001E46E3"/>
    <w:rsid w:val="001E79A5"/>
    <w:rsid w:val="001F1F89"/>
    <w:rsid w:val="001F27E5"/>
    <w:rsid w:val="001F35C8"/>
    <w:rsid w:val="00200443"/>
    <w:rsid w:val="002008D4"/>
    <w:rsid w:val="00203BD2"/>
    <w:rsid w:val="0020779C"/>
    <w:rsid w:val="00207B0C"/>
    <w:rsid w:val="00207F82"/>
    <w:rsid w:val="00210938"/>
    <w:rsid w:val="00210CF1"/>
    <w:rsid w:val="002112B9"/>
    <w:rsid w:val="00211F8C"/>
    <w:rsid w:val="002148A0"/>
    <w:rsid w:val="00216B5B"/>
    <w:rsid w:val="00217AC5"/>
    <w:rsid w:val="00221F29"/>
    <w:rsid w:val="002225E5"/>
    <w:rsid w:val="0022579D"/>
    <w:rsid w:val="00225A1D"/>
    <w:rsid w:val="00226764"/>
    <w:rsid w:val="00241BF1"/>
    <w:rsid w:val="0024294D"/>
    <w:rsid w:val="00245EE2"/>
    <w:rsid w:val="00245F75"/>
    <w:rsid w:val="0024636E"/>
    <w:rsid w:val="00247FD6"/>
    <w:rsid w:val="002520AB"/>
    <w:rsid w:val="00252F00"/>
    <w:rsid w:val="00253614"/>
    <w:rsid w:val="00255EEB"/>
    <w:rsid w:val="0025646E"/>
    <w:rsid w:val="0025764C"/>
    <w:rsid w:val="00257BC9"/>
    <w:rsid w:val="00262458"/>
    <w:rsid w:val="00262872"/>
    <w:rsid w:val="00263920"/>
    <w:rsid w:val="002652B0"/>
    <w:rsid w:val="00265A8A"/>
    <w:rsid w:val="002674EF"/>
    <w:rsid w:val="00270407"/>
    <w:rsid w:val="002711AD"/>
    <w:rsid w:val="00272EE4"/>
    <w:rsid w:val="0027431E"/>
    <w:rsid w:val="0027620E"/>
    <w:rsid w:val="00277C35"/>
    <w:rsid w:val="00283197"/>
    <w:rsid w:val="00284CC0"/>
    <w:rsid w:val="00285D4B"/>
    <w:rsid w:val="00287837"/>
    <w:rsid w:val="00290E17"/>
    <w:rsid w:val="00293068"/>
    <w:rsid w:val="00295C9C"/>
    <w:rsid w:val="00296BFB"/>
    <w:rsid w:val="00297121"/>
    <w:rsid w:val="0029747F"/>
    <w:rsid w:val="002A2CE8"/>
    <w:rsid w:val="002A2E6B"/>
    <w:rsid w:val="002A7DC7"/>
    <w:rsid w:val="002B02B3"/>
    <w:rsid w:val="002B3934"/>
    <w:rsid w:val="002B44B6"/>
    <w:rsid w:val="002C025C"/>
    <w:rsid w:val="002C0292"/>
    <w:rsid w:val="002C157A"/>
    <w:rsid w:val="002C3AA3"/>
    <w:rsid w:val="002C3CBA"/>
    <w:rsid w:val="002C576E"/>
    <w:rsid w:val="002C5957"/>
    <w:rsid w:val="002C6919"/>
    <w:rsid w:val="002C7E4F"/>
    <w:rsid w:val="002D0C77"/>
    <w:rsid w:val="002D1E20"/>
    <w:rsid w:val="002D248C"/>
    <w:rsid w:val="002D3926"/>
    <w:rsid w:val="002D3D94"/>
    <w:rsid w:val="002D3D9D"/>
    <w:rsid w:val="002D5995"/>
    <w:rsid w:val="002D7405"/>
    <w:rsid w:val="002E06E4"/>
    <w:rsid w:val="002E0E4A"/>
    <w:rsid w:val="002E28EF"/>
    <w:rsid w:val="002E2CA5"/>
    <w:rsid w:val="002E3213"/>
    <w:rsid w:val="002E57B3"/>
    <w:rsid w:val="002E642C"/>
    <w:rsid w:val="002E717B"/>
    <w:rsid w:val="002F144C"/>
    <w:rsid w:val="002F1C5A"/>
    <w:rsid w:val="002F220F"/>
    <w:rsid w:val="002F595E"/>
    <w:rsid w:val="002F7070"/>
    <w:rsid w:val="00305CA7"/>
    <w:rsid w:val="00313C45"/>
    <w:rsid w:val="00313EF8"/>
    <w:rsid w:val="003148D0"/>
    <w:rsid w:val="00320134"/>
    <w:rsid w:val="003217F2"/>
    <w:rsid w:val="003220DF"/>
    <w:rsid w:val="00325E67"/>
    <w:rsid w:val="003270E4"/>
    <w:rsid w:val="003318A0"/>
    <w:rsid w:val="003334BE"/>
    <w:rsid w:val="0033378D"/>
    <w:rsid w:val="00334B07"/>
    <w:rsid w:val="0033530F"/>
    <w:rsid w:val="0033597D"/>
    <w:rsid w:val="0034232C"/>
    <w:rsid w:val="0034280C"/>
    <w:rsid w:val="003437F2"/>
    <w:rsid w:val="003451B0"/>
    <w:rsid w:val="00350AB7"/>
    <w:rsid w:val="00351C44"/>
    <w:rsid w:val="00354A23"/>
    <w:rsid w:val="0035572C"/>
    <w:rsid w:val="003561D7"/>
    <w:rsid w:val="00356F76"/>
    <w:rsid w:val="0036016A"/>
    <w:rsid w:val="00360723"/>
    <w:rsid w:val="00361B30"/>
    <w:rsid w:val="0036266F"/>
    <w:rsid w:val="0036612B"/>
    <w:rsid w:val="00366E37"/>
    <w:rsid w:val="00372165"/>
    <w:rsid w:val="00372A00"/>
    <w:rsid w:val="0037765E"/>
    <w:rsid w:val="00380EF7"/>
    <w:rsid w:val="00382EBD"/>
    <w:rsid w:val="003840EA"/>
    <w:rsid w:val="00385FC7"/>
    <w:rsid w:val="00390C19"/>
    <w:rsid w:val="0039205F"/>
    <w:rsid w:val="00392539"/>
    <w:rsid w:val="00393E60"/>
    <w:rsid w:val="00394526"/>
    <w:rsid w:val="00395CDA"/>
    <w:rsid w:val="00396073"/>
    <w:rsid w:val="00396446"/>
    <w:rsid w:val="0039649E"/>
    <w:rsid w:val="003A0D90"/>
    <w:rsid w:val="003A3AFB"/>
    <w:rsid w:val="003A4758"/>
    <w:rsid w:val="003A5136"/>
    <w:rsid w:val="003A59E8"/>
    <w:rsid w:val="003A754D"/>
    <w:rsid w:val="003B146D"/>
    <w:rsid w:val="003B1FD6"/>
    <w:rsid w:val="003B3E3D"/>
    <w:rsid w:val="003C0B99"/>
    <w:rsid w:val="003C19C0"/>
    <w:rsid w:val="003C2527"/>
    <w:rsid w:val="003C4CE4"/>
    <w:rsid w:val="003C4DDE"/>
    <w:rsid w:val="003C6ABF"/>
    <w:rsid w:val="003C6CD3"/>
    <w:rsid w:val="003C72F5"/>
    <w:rsid w:val="003D3D5C"/>
    <w:rsid w:val="003E01B0"/>
    <w:rsid w:val="003E0216"/>
    <w:rsid w:val="003E4268"/>
    <w:rsid w:val="003E6C44"/>
    <w:rsid w:val="003F5ABA"/>
    <w:rsid w:val="003F72FF"/>
    <w:rsid w:val="00400706"/>
    <w:rsid w:val="004007B5"/>
    <w:rsid w:val="00403A53"/>
    <w:rsid w:val="0040438F"/>
    <w:rsid w:val="00407B58"/>
    <w:rsid w:val="004118C6"/>
    <w:rsid w:val="00412327"/>
    <w:rsid w:val="004200DC"/>
    <w:rsid w:val="00421152"/>
    <w:rsid w:val="00421B40"/>
    <w:rsid w:val="004225C7"/>
    <w:rsid w:val="00427D81"/>
    <w:rsid w:val="00432E8E"/>
    <w:rsid w:val="00433133"/>
    <w:rsid w:val="00434B50"/>
    <w:rsid w:val="00440E8F"/>
    <w:rsid w:val="00441880"/>
    <w:rsid w:val="00441A2C"/>
    <w:rsid w:val="00443242"/>
    <w:rsid w:val="00444515"/>
    <w:rsid w:val="00445E46"/>
    <w:rsid w:val="00446171"/>
    <w:rsid w:val="00446A78"/>
    <w:rsid w:val="00452651"/>
    <w:rsid w:val="0045696E"/>
    <w:rsid w:val="00456F98"/>
    <w:rsid w:val="004604B9"/>
    <w:rsid w:val="0046097A"/>
    <w:rsid w:val="00470235"/>
    <w:rsid w:val="00472883"/>
    <w:rsid w:val="00475274"/>
    <w:rsid w:val="00475319"/>
    <w:rsid w:val="00475A28"/>
    <w:rsid w:val="00481599"/>
    <w:rsid w:val="00481926"/>
    <w:rsid w:val="0048234E"/>
    <w:rsid w:val="0048742C"/>
    <w:rsid w:val="004928E6"/>
    <w:rsid w:val="004929F4"/>
    <w:rsid w:val="0049469A"/>
    <w:rsid w:val="00496514"/>
    <w:rsid w:val="004A1C89"/>
    <w:rsid w:val="004A48CC"/>
    <w:rsid w:val="004A597C"/>
    <w:rsid w:val="004A6329"/>
    <w:rsid w:val="004A66DE"/>
    <w:rsid w:val="004B0A83"/>
    <w:rsid w:val="004B55C1"/>
    <w:rsid w:val="004B6601"/>
    <w:rsid w:val="004C0886"/>
    <w:rsid w:val="004C789C"/>
    <w:rsid w:val="004D1D77"/>
    <w:rsid w:val="004D2B0C"/>
    <w:rsid w:val="004D2FA3"/>
    <w:rsid w:val="004D369B"/>
    <w:rsid w:val="004D3EE8"/>
    <w:rsid w:val="004D4D79"/>
    <w:rsid w:val="004D4E43"/>
    <w:rsid w:val="004D577F"/>
    <w:rsid w:val="004D5913"/>
    <w:rsid w:val="004D61A2"/>
    <w:rsid w:val="004D7A9D"/>
    <w:rsid w:val="004D7E1D"/>
    <w:rsid w:val="004E3F92"/>
    <w:rsid w:val="004E6F01"/>
    <w:rsid w:val="004E75D0"/>
    <w:rsid w:val="004E7D58"/>
    <w:rsid w:val="004E7DF1"/>
    <w:rsid w:val="004F1389"/>
    <w:rsid w:val="004F185D"/>
    <w:rsid w:val="004F2972"/>
    <w:rsid w:val="004F3D99"/>
    <w:rsid w:val="004F4B00"/>
    <w:rsid w:val="004F5833"/>
    <w:rsid w:val="004F5AE5"/>
    <w:rsid w:val="005038D2"/>
    <w:rsid w:val="00503C96"/>
    <w:rsid w:val="005042D7"/>
    <w:rsid w:val="00504A8E"/>
    <w:rsid w:val="0050597A"/>
    <w:rsid w:val="00506023"/>
    <w:rsid w:val="0051367D"/>
    <w:rsid w:val="00514E12"/>
    <w:rsid w:val="00514E8E"/>
    <w:rsid w:val="00516A22"/>
    <w:rsid w:val="005172CB"/>
    <w:rsid w:val="00517B03"/>
    <w:rsid w:val="00517F74"/>
    <w:rsid w:val="00523AF1"/>
    <w:rsid w:val="00525843"/>
    <w:rsid w:val="00526D21"/>
    <w:rsid w:val="005271FC"/>
    <w:rsid w:val="005273AA"/>
    <w:rsid w:val="00530471"/>
    <w:rsid w:val="005304A4"/>
    <w:rsid w:val="00533802"/>
    <w:rsid w:val="00536690"/>
    <w:rsid w:val="005403E1"/>
    <w:rsid w:val="00541811"/>
    <w:rsid w:val="0054531E"/>
    <w:rsid w:val="00546A40"/>
    <w:rsid w:val="00546CCE"/>
    <w:rsid w:val="00547A55"/>
    <w:rsid w:val="0055074C"/>
    <w:rsid w:val="00554A23"/>
    <w:rsid w:val="0055552B"/>
    <w:rsid w:val="00555675"/>
    <w:rsid w:val="005563B2"/>
    <w:rsid w:val="00556841"/>
    <w:rsid w:val="00556EBD"/>
    <w:rsid w:val="00557419"/>
    <w:rsid w:val="00557A89"/>
    <w:rsid w:val="00557E46"/>
    <w:rsid w:val="00563025"/>
    <w:rsid w:val="00573A2F"/>
    <w:rsid w:val="00574B4A"/>
    <w:rsid w:val="005766B9"/>
    <w:rsid w:val="005767DE"/>
    <w:rsid w:val="00583AC6"/>
    <w:rsid w:val="00583B02"/>
    <w:rsid w:val="00584985"/>
    <w:rsid w:val="00584C1B"/>
    <w:rsid w:val="005857DD"/>
    <w:rsid w:val="00585C6A"/>
    <w:rsid w:val="00586B31"/>
    <w:rsid w:val="005871A3"/>
    <w:rsid w:val="00592CE5"/>
    <w:rsid w:val="005939BA"/>
    <w:rsid w:val="00594A46"/>
    <w:rsid w:val="005962A4"/>
    <w:rsid w:val="005968A8"/>
    <w:rsid w:val="005A1B64"/>
    <w:rsid w:val="005A1C2F"/>
    <w:rsid w:val="005A3D23"/>
    <w:rsid w:val="005A4DA8"/>
    <w:rsid w:val="005A56F5"/>
    <w:rsid w:val="005A6D07"/>
    <w:rsid w:val="005A7B39"/>
    <w:rsid w:val="005B06F4"/>
    <w:rsid w:val="005B13D0"/>
    <w:rsid w:val="005B6660"/>
    <w:rsid w:val="005B734F"/>
    <w:rsid w:val="005B7686"/>
    <w:rsid w:val="005C242E"/>
    <w:rsid w:val="005D357E"/>
    <w:rsid w:val="005D46D5"/>
    <w:rsid w:val="005D6D6C"/>
    <w:rsid w:val="005E0237"/>
    <w:rsid w:val="005E0921"/>
    <w:rsid w:val="005E16FD"/>
    <w:rsid w:val="005E27B9"/>
    <w:rsid w:val="005F0F0D"/>
    <w:rsid w:val="005F3395"/>
    <w:rsid w:val="005F40EA"/>
    <w:rsid w:val="005F54FC"/>
    <w:rsid w:val="005F6B7C"/>
    <w:rsid w:val="005F7880"/>
    <w:rsid w:val="006008E2"/>
    <w:rsid w:val="00600D4E"/>
    <w:rsid w:val="00603087"/>
    <w:rsid w:val="00604DD7"/>
    <w:rsid w:val="00605ECB"/>
    <w:rsid w:val="00606767"/>
    <w:rsid w:val="00610C88"/>
    <w:rsid w:val="00611B48"/>
    <w:rsid w:val="0061221C"/>
    <w:rsid w:val="006148B5"/>
    <w:rsid w:val="0061561A"/>
    <w:rsid w:val="00617F56"/>
    <w:rsid w:val="0062093A"/>
    <w:rsid w:val="00622C4E"/>
    <w:rsid w:val="006236E4"/>
    <w:rsid w:val="006237A4"/>
    <w:rsid w:val="00624DCA"/>
    <w:rsid w:val="00625394"/>
    <w:rsid w:val="0063179D"/>
    <w:rsid w:val="00631D8E"/>
    <w:rsid w:val="00632E38"/>
    <w:rsid w:val="00634183"/>
    <w:rsid w:val="00635012"/>
    <w:rsid w:val="0063708F"/>
    <w:rsid w:val="006378E3"/>
    <w:rsid w:val="00642BE6"/>
    <w:rsid w:val="00643BF8"/>
    <w:rsid w:val="00643FF9"/>
    <w:rsid w:val="00651EAC"/>
    <w:rsid w:val="0065530B"/>
    <w:rsid w:val="00655D5B"/>
    <w:rsid w:val="006575FF"/>
    <w:rsid w:val="006606D4"/>
    <w:rsid w:val="006633E7"/>
    <w:rsid w:val="00663461"/>
    <w:rsid w:val="00665F3C"/>
    <w:rsid w:val="006662D9"/>
    <w:rsid w:val="00666896"/>
    <w:rsid w:val="006675C2"/>
    <w:rsid w:val="0067157E"/>
    <w:rsid w:val="00671CB4"/>
    <w:rsid w:val="006721F0"/>
    <w:rsid w:val="00677C90"/>
    <w:rsid w:val="00692517"/>
    <w:rsid w:val="00692CBF"/>
    <w:rsid w:val="0069457D"/>
    <w:rsid w:val="00694AF5"/>
    <w:rsid w:val="006A343F"/>
    <w:rsid w:val="006A3502"/>
    <w:rsid w:val="006A4130"/>
    <w:rsid w:val="006B0DC1"/>
    <w:rsid w:val="006B1CA8"/>
    <w:rsid w:val="006B2EB8"/>
    <w:rsid w:val="006B35AC"/>
    <w:rsid w:val="006B6A99"/>
    <w:rsid w:val="006B7B16"/>
    <w:rsid w:val="006C1D86"/>
    <w:rsid w:val="006C2016"/>
    <w:rsid w:val="006C266F"/>
    <w:rsid w:val="006C27DC"/>
    <w:rsid w:val="006C2EA5"/>
    <w:rsid w:val="006C4ED9"/>
    <w:rsid w:val="006C5332"/>
    <w:rsid w:val="006C7466"/>
    <w:rsid w:val="006D1D67"/>
    <w:rsid w:val="006D2A33"/>
    <w:rsid w:val="006D4517"/>
    <w:rsid w:val="006D7242"/>
    <w:rsid w:val="006E08CA"/>
    <w:rsid w:val="006E0A59"/>
    <w:rsid w:val="006E1533"/>
    <w:rsid w:val="006E3943"/>
    <w:rsid w:val="006E3CE6"/>
    <w:rsid w:val="006E52E1"/>
    <w:rsid w:val="006E59CB"/>
    <w:rsid w:val="006E6290"/>
    <w:rsid w:val="006F066E"/>
    <w:rsid w:val="006F391D"/>
    <w:rsid w:val="006F49B6"/>
    <w:rsid w:val="00701F36"/>
    <w:rsid w:val="0070311D"/>
    <w:rsid w:val="00703EEC"/>
    <w:rsid w:val="00706A9A"/>
    <w:rsid w:val="007079D4"/>
    <w:rsid w:val="00707A46"/>
    <w:rsid w:val="007122B4"/>
    <w:rsid w:val="007125CC"/>
    <w:rsid w:val="00714FE3"/>
    <w:rsid w:val="00716347"/>
    <w:rsid w:val="007168B2"/>
    <w:rsid w:val="00716BFC"/>
    <w:rsid w:val="00720C13"/>
    <w:rsid w:val="00721486"/>
    <w:rsid w:val="00722ECF"/>
    <w:rsid w:val="00727210"/>
    <w:rsid w:val="007307F2"/>
    <w:rsid w:val="007318D2"/>
    <w:rsid w:val="00732314"/>
    <w:rsid w:val="00735AF5"/>
    <w:rsid w:val="00736D0F"/>
    <w:rsid w:val="007373F6"/>
    <w:rsid w:val="00743254"/>
    <w:rsid w:val="007433EF"/>
    <w:rsid w:val="00743651"/>
    <w:rsid w:val="00744009"/>
    <w:rsid w:val="00747FD9"/>
    <w:rsid w:val="007513F7"/>
    <w:rsid w:val="00751E37"/>
    <w:rsid w:val="007530AC"/>
    <w:rsid w:val="00755834"/>
    <w:rsid w:val="00757F82"/>
    <w:rsid w:val="00761693"/>
    <w:rsid w:val="00761B42"/>
    <w:rsid w:val="00770BA4"/>
    <w:rsid w:val="00770DA5"/>
    <w:rsid w:val="007713CF"/>
    <w:rsid w:val="00772E36"/>
    <w:rsid w:val="00773035"/>
    <w:rsid w:val="007753CB"/>
    <w:rsid w:val="0077611B"/>
    <w:rsid w:val="00782642"/>
    <w:rsid w:val="00782BA8"/>
    <w:rsid w:val="00783BE9"/>
    <w:rsid w:val="00786AAD"/>
    <w:rsid w:val="00787549"/>
    <w:rsid w:val="00787E81"/>
    <w:rsid w:val="0079031C"/>
    <w:rsid w:val="00790777"/>
    <w:rsid w:val="00790B94"/>
    <w:rsid w:val="0079112B"/>
    <w:rsid w:val="00795D9E"/>
    <w:rsid w:val="00795FB4"/>
    <w:rsid w:val="00797A7D"/>
    <w:rsid w:val="007A1CFA"/>
    <w:rsid w:val="007A1F2F"/>
    <w:rsid w:val="007A5609"/>
    <w:rsid w:val="007B0205"/>
    <w:rsid w:val="007B0AB9"/>
    <w:rsid w:val="007B26AC"/>
    <w:rsid w:val="007B379D"/>
    <w:rsid w:val="007B45F6"/>
    <w:rsid w:val="007C00F0"/>
    <w:rsid w:val="007C03CA"/>
    <w:rsid w:val="007C2BB1"/>
    <w:rsid w:val="007C307F"/>
    <w:rsid w:val="007C390F"/>
    <w:rsid w:val="007C7A8E"/>
    <w:rsid w:val="007C7B92"/>
    <w:rsid w:val="007D036C"/>
    <w:rsid w:val="007D10F1"/>
    <w:rsid w:val="007D1F2E"/>
    <w:rsid w:val="007D2011"/>
    <w:rsid w:val="007D3D69"/>
    <w:rsid w:val="007D722B"/>
    <w:rsid w:val="007E27D1"/>
    <w:rsid w:val="007E3681"/>
    <w:rsid w:val="007E3BB4"/>
    <w:rsid w:val="007E66B4"/>
    <w:rsid w:val="007E6B63"/>
    <w:rsid w:val="007E7240"/>
    <w:rsid w:val="007F768D"/>
    <w:rsid w:val="008021B1"/>
    <w:rsid w:val="008109FC"/>
    <w:rsid w:val="00810AD8"/>
    <w:rsid w:val="008112C7"/>
    <w:rsid w:val="00812AF2"/>
    <w:rsid w:val="00813C84"/>
    <w:rsid w:val="00813CAF"/>
    <w:rsid w:val="00814CE1"/>
    <w:rsid w:val="00816E64"/>
    <w:rsid w:val="00820164"/>
    <w:rsid w:val="008208B0"/>
    <w:rsid w:val="00822188"/>
    <w:rsid w:val="0082413B"/>
    <w:rsid w:val="0082593B"/>
    <w:rsid w:val="00827F9B"/>
    <w:rsid w:val="00830E33"/>
    <w:rsid w:val="008353B4"/>
    <w:rsid w:val="00840986"/>
    <w:rsid w:val="0084232C"/>
    <w:rsid w:val="00844511"/>
    <w:rsid w:val="008447DC"/>
    <w:rsid w:val="00851A07"/>
    <w:rsid w:val="0085277D"/>
    <w:rsid w:val="00853892"/>
    <w:rsid w:val="008541C8"/>
    <w:rsid w:val="00854FFC"/>
    <w:rsid w:val="00855E9E"/>
    <w:rsid w:val="00857AF2"/>
    <w:rsid w:val="00857ED6"/>
    <w:rsid w:val="008614C8"/>
    <w:rsid w:val="0086340B"/>
    <w:rsid w:val="00864991"/>
    <w:rsid w:val="0086733E"/>
    <w:rsid w:val="00867576"/>
    <w:rsid w:val="00872922"/>
    <w:rsid w:val="00872B43"/>
    <w:rsid w:val="008764E9"/>
    <w:rsid w:val="008806BF"/>
    <w:rsid w:val="008817A5"/>
    <w:rsid w:val="00881901"/>
    <w:rsid w:val="008820A8"/>
    <w:rsid w:val="00883F8F"/>
    <w:rsid w:val="0088457D"/>
    <w:rsid w:val="00886D0F"/>
    <w:rsid w:val="008871A1"/>
    <w:rsid w:val="0088765D"/>
    <w:rsid w:val="008914E5"/>
    <w:rsid w:val="008917D1"/>
    <w:rsid w:val="008918DB"/>
    <w:rsid w:val="00892209"/>
    <w:rsid w:val="00894763"/>
    <w:rsid w:val="008973E2"/>
    <w:rsid w:val="00897A95"/>
    <w:rsid w:val="008A1952"/>
    <w:rsid w:val="008A2B7E"/>
    <w:rsid w:val="008B0502"/>
    <w:rsid w:val="008B1401"/>
    <w:rsid w:val="008B193A"/>
    <w:rsid w:val="008B2D5B"/>
    <w:rsid w:val="008B3CB8"/>
    <w:rsid w:val="008B4375"/>
    <w:rsid w:val="008B471E"/>
    <w:rsid w:val="008B4AA0"/>
    <w:rsid w:val="008B4DB5"/>
    <w:rsid w:val="008B51AC"/>
    <w:rsid w:val="008B6773"/>
    <w:rsid w:val="008B74DE"/>
    <w:rsid w:val="008B7A21"/>
    <w:rsid w:val="008C3ABB"/>
    <w:rsid w:val="008C443A"/>
    <w:rsid w:val="008C4ECE"/>
    <w:rsid w:val="008D24C6"/>
    <w:rsid w:val="008D3E6F"/>
    <w:rsid w:val="008D5472"/>
    <w:rsid w:val="008D6928"/>
    <w:rsid w:val="008E1D57"/>
    <w:rsid w:val="008E3325"/>
    <w:rsid w:val="008E49A2"/>
    <w:rsid w:val="008E72C5"/>
    <w:rsid w:val="008F00BD"/>
    <w:rsid w:val="008F0699"/>
    <w:rsid w:val="008F0A57"/>
    <w:rsid w:val="008F239C"/>
    <w:rsid w:val="008F2425"/>
    <w:rsid w:val="008F3A9C"/>
    <w:rsid w:val="008F503C"/>
    <w:rsid w:val="008F5D2C"/>
    <w:rsid w:val="008F724A"/>
    <w:rsid w:val="009030F4"/>
    <w:rsid w:val="009052DF"/>
    <w:rsid w:val="00905E00"/>
    <w:rsid w:val="00906313"/>
    <w:rsid w:val="00906913"/>
    <w:rsid w:val="009077D4"/>
    <w:rsid w:val="00910145"/>
    <w:rsid w:val="00912D58"/>
    <w:rsid w:val="009176FE"/>
    <w:rsid w:val="00917BA1"/>
    <w:rsid w:val="00917C39"/>
    <w:rsid w:val="00920D9B"/>
    <w:rsid w:val="009226A6"/>
    <w:rsid w:val="009229C1"/>
    <w:rsid w:val="00922EC8"/>
    <w:rsid w:val="00925736"/>
    <w:rsid w:val="00926B24"/>
    <w:rsid w:val="00931EC2"/>
    <w:rsid w:val="009325DE"/>
    <w:rsid w:val="00932A4F"/>
    <w:rsid w:val="0093596D"/>
    <w:rsid w:val="00935A15"/>
    <w:rsid w:val="00936121"/>
    <w:rsid w:val="00940829"/>
    <w:rsid w:val="00940AA4"/>
    <w:rsid w:val="00941935"/>
    <w:rsid w:val="00942577"/>
    <w:rsid w:val="00942C10"/>
    <w:rsid w:val="00946808"/>
    <w:rsid w:val="0095181B"/>
    <w:rsid w:val="0095306D"/>
    <w:rsid w:val="00956F10"/>
    <w:rsid w:val="00961A1D"/>
    <w:rsid w:val="00962D07"/>
    <w:rsid w:val="00966B31"/>
    <w:rsid w:val="00970C41"/>
    <w:rsid w:val="0097380E"/>
    <w:rsid w:val="009747A3"/>
    <w:rsid w:val="009759C0"/>
    <w:rsid w:val="00976549"/>
    <w:rsid w:val="0097770D"/>
    <w:rsid w:val="00982238"/>
    <w:rsid w:val="00983EC4"/>
    <w:rsid w:val="0098562C"/>
    <w:rsid w:val="0098781B"/>
    <w:rsid w:val="00990D7B"/>
    <w:rsid w:val="00994DE3"/>
    <w:rsid w:val="00995B94"/>
    <w:rsid w:val="009A1487"/>
    <w:rsid w:val="009A29FD"/>
    <w:rsid w:val="009A2DCC"/>
    <w:rsid w:val="009A3A1B"/>
    <w:rsid w:val="009A3EDF"/>
    <w:rsid w:val="009B1732"/>
    <w:rsid w:val="009B1B72"/>
    <w:rsid w:val="009B20C3"/>
    <w:rsid w:val="009B2238"/>
    <w:rsid w:val="009B2DD1"/>
    <w:rsid w:val="009B3981"/>
    <w:rsid w:val="009B4E5E"/>
    <w:rsid w:val="009B56F6"/>
    <w:rsid w:val="009C09C9"/>
    <w:rsid w:val="009C0B1F"/>
    <w:rsid w:val="009C6A76"/>
    <w:rsid w:val="009D2307"/>
    <w:rsid w:val="009D28D4"/>
    <w:rsid w:val="009D4614"/>
    <w:rsid w:val="009D56B7"/>
    <w:rsid w:val="009D6A32"/>
    <w:rsid w:val="009D7964"/>
    <w:rsid w:val="009E2673"/>
    <w:rsid w:val="009E5DC4"/>
    <w:rsid w:val="009E6400"/>
    <w:rsid w:val="009E6750"/>
    <w:rsid w:val="009E760B"/>
    <w:rsid w:val="009E78F4"/>
    <w:rsid w:val="009F48CE"/>
    <w:rsid w:val="009F5798"/>
    <w:rsid w:val="009F678B"/>
    <w:rsid w:val="009F7E0C"/>
    <w:rsid w:val="00A0064B"/>
    <w:rsid w:val="00A022DA"/>
    <w:rsid w:val="00A023E2"/>
    <w:rsid w:val="00A0269A"/>
    <w:rsid w:val="00A02C93"/>
    <w:rsid w:val="00A03364"/>
    <w:rsid w:val="00A04EE3"/>
    <w:rsid w:val="00A14590"/>
    <w:rsid w:val="00A16214"/>
    <w:rsid w:val="00A21270"/>
    <w:rsid w:val="00A219CF"/>
    <w:rsid w:val="00A228F7"/>
    <w:rsid w:val="00A22DA5"/>
    <w:rsid w:val="00A22F03"/>
    <w:rsid w:val="00A24379"/>
    <w:rsid w:val="00A243D1"/>
    <w:rsid w:val="00A24C4B"/>
    <w:rsid w:val="00A251A0"/>
    <w:rsid w:val="00A2695A"/>
    <w:rsid w:val="00A300E0"/>
    <w:rsid w:val="00A30D39"/>
    <w:rsid w:val="00A347C6"/>
    <w:rsid w:val="00A369C5"/>
    <w:rsid w:val="00A4117F"/>
    <w:rsid w:val="00A41217"/>
    <w:rsid w:val="00A41DE0"/>
    <w:rsid w:val="00A41E1F"/>
    <w:rsid w:val="00A44853"/>
    <w:rsid w:val="00A45147"/>
    <w:rsid w:val="00A45469"/>
    <w:rsid w:val="00A469E1"/>
    <w:rsid w:val="00A47D36"/>
    <w:rsid w:val="00A5036F"/>
    <w:rsid w:val="00A509FB"/>
    <w:rsid w:val="00A51EF6"/>
    <w:rsid w:val="00A524A2"/>
    <w:rsid w:val="00A52C16"/>
    <w:rsid w:val="00A541C0"/>
    <w:rsid w:val="00A55294"/>
    <w:rsid w:val="00A55EBE"/>
    <w:rsid w:val="00A6617D"/>
    <w:rsid w:val="00A66BC1"/>
    <w:rsid w:val="00A70108"/>
    <w:rsid w:val="00A71988"/>
    <w:rsid w:val="00A72537"/>
    <w:rsid w:val="00A74B75"/>
    <w:rsid w:val="00A74D76"/>
    <w:rsid w:val="00A77687"/>
    <w:rsid w:val="00A77999"/>
    <w:rsid w:val="00A83C1E"/>
    <w:rsid w:val="00A8603C"/>
    <w:rsid w:val="00A8733A"/>
    <w:rsid w:val="00A87541"/>
    <w:rsid w:val="00A8762E"/>
    <w:rsid w:val="00A876B3"/>
    <w:rsid w:val="00A91A68"/>
    <w:rsid w:val="00A92CD5"/>
    <w:rsid w:val="00A94125"/>
    <w:rsid w:val="00A94D8A"/>
    <w:rsid w:val="00A9628E"/>
    <w:rsid w:val="00A96F8D"/>
    <w:rsid w:val="00A9712D"/>
    <w:rsid w:val="00AA1483"/>
    <w:rsid w:val="00AA19BF"/>
    <w:rsid w:val="00AA1A5B"/>
    <w:rsid w:val="00AA44E0"/>
    <w:rsid w:val="00AA5B2F"/>
    <w:rsid w:val="00AA7985"/>
    <w:rsid w:val="00AB134A"/>
    <w:rsid w:val="00AB324A"/>
    <w:rsid w:val="00AB341B"/>
    <w:rsid w:val="00AB6C4E"/>
    <w:rsid w:val="00AC0079"/>
    <w:rsid w:val="00AC2353"/>
    <w:rsid w:val="00AC3DC8"/>
    <w:rsid w:val="00AD0C77"/>
    <w:rsid w:val="00AD3879"/>
    <w:rsid w:val="00AD47CC"/>
    <w:rsid w:val="00AE27E9"/>
    <w:rsid w:val="00AE4F54"/>
    <w:rsid w:val="00AE5955"/>
    <w:rsid w:val="00AE789B"/>
    <w:rsid w:val="00AE78A0"/>
    <w:rsid w:val="00AF252A"/>
    <w:rsid w:val="00AF252E"/>
    <w:rsid w:val="00AF32CA"/>
    <w:rsid w:val="00AF3F05"/>
    <w:rsid w:val="00AF6D48"/>
    <w:rsid w:val="00AF6F5F"/>
    <w:rsid w:val="00B0184F"/>
    <w:rsid w:val="00B07C05"/>
    <w:rsid w:val="00B104E6"/>
    <w:rsid w:val="00B114D5"/>
    <w:rsid w:val="00B12837"/>
    <w:rsid w:val="00B130FA"/>
    <w:rsid w:val="00B14D0C"/>
    <w:rsid w:val="00B14EDD"/>
    <w:rsid w:val="00B1653A"/>
    <w:rsid w:val="00B20366"/>
    <w:rsid w:val="00B216F6"/>
    <w:rsid w:val="00B230AC"/>
    <w:rsid w:val="00B248B8"/>
    <w:rsid w:val="00B24BC9"/>
    <w:rsid w:val="00B26562"/>
    <w:rsid w:val="00B26B68"/>
    <w:rsid w:val="00B277CA"/>
    <w:rsid w:val="00B27DD7"/>
    <w:rsid w:val="00B27F06"/>
    <w:rsid w:val="00B36FFE"/>
    <w:rsid w:val="00B413E0"/>
    <w:rsid w:val="00B442E7"/>
    <w:rsid w:val="00B45C95"/>
    <w:rsid w:val="00B46510"/>
    <w:rsid w:val="00B47CE7"/>
    <w:rsid w:val="00B500CF"/>
    <w:rsid w:val="00B52642"/>
    <w:rsid w:val="00B53B55"/>
    <w:rsid w:val="00B553B1"/>
    <w:rsid w:val="00B55DFB"/>
    <w:rsid w:val="00B57464"/>
    <w:rsid w:val="00B60A51"/>
    <w:rsid w:val="00B60C42"/>
    <w:rsid w:val="00B6221E"/>
    <w:rsid w:val="00B63F71"/>
    <w:rsid w:val="00B64CB2"/>
    <w:rsid w:val="00B66E9D"/>
    <w:rsid w:val="00B73F5B"/>
    <w:rsid w:val="00B74659"/>
    <w:rsid w:val="00B74C59"/>
    <w:rsid w:val="00B752C2"/>
    <w:rsid w:val="00B754AA"/>
    <w:rsid w:val="00B77BC3"/>
    <w:rsid w:val="00B815E1"/>
    <w:rsid w:val="00B851C1"/>
    <w:rsid w:val="00B8534E"/>
    <w:rsid w:val="00B86584"/>
    <w:rsid w:val="00B91E6C"/>
    <w:rsid w:val="00B921D4"/>
    <w:rsid w:val="00B9238B"/>
    <w:rsid w:val="00B92DDF"/>
    <w:rsid w:val="00B96F58"/>
    <w:rsid w:val="00BA0527"/>
    <w:rsid w:val="00BA07A2"/>
    <w:rsid w:val="00BA12B2"/>
    <w:rsid w:val="00BA33F7"/>
    <w:rsid w:val="00BA35CA"/>
    <w:rsid w:val="00BA3858"/>
    <w:rsid w:val="00BA7609"/>
    <w:rsid w:val="00BA79DC"/>
    <w:rsid w:val="00BB09A1"/>
    <w:rsid w:val="00BB1905"/>
    <w:rsid w:val="00BB2B79"/>
    <w:rsid w:val="00BB3DC2"/>
    <w:rsid w:val="00BB55F5"/>
    <w:rsid w:val="00BB5A0F"/>
    <w:rsid w:val="00BB647A"/>
    <w:rsid w:val="00BB6BCA"/>
    <w:rsid w:val="00BB6D27"/>
    <w:rsid w:val="00BB7123"/>
    <w:rsid w:val="00BB7297"/>
    <w:rsid w:val="00BB7953"/>
    <w:rsid w:val="00BC113A"/>
    <w:rsid w:val="00BC177A"/>
    <w:rsid w:val="00BC3DB4"/>
    <w:rsid w:val="00BC4493"/>
    <w:rsid w:val="00BC6B8F"/>
    <w:rsid w:val="00BD0A7C"/>
    <w:rsid w:val="00BD17CB"/>
    <w:rsid w:val="00BD2934"/>
    <w:rsid w:val="00BD42B9"/>
    <w:rsid w:val="00BD432E"/>
    <w:rsid w:val="00BD4933"/>
    <w:rsid w:val="00BD52E7"/>
    <w:rsid w:val="00BD599A"/>
    <w:rsid w:val="00BD78C8"/>
    <w:rsid w:val="00BD78F0"/>
    <w:rsid w:val="00BE3766"/>
    <w:rsid w:val="00BE4F1E"/>
    <w:rsid w:val="00BF0E27"/>
    <w:rsid w:val="00BF3055"/>
    <w:rsid w:val="00C0098E"/>
    <w:rsid w:val="00C00D9A"/>
    <w:rsid w:val="00C05061"/>
    <w:rsid w:val="00C060E2"/>
    <w:rsid w:val="00C10B55"/>
    <w:rsid w:val="00C10FB5"/>
    <w:rsid w:val="00C1222D"/>
    <w:rsid w:val="00C13274"/>
    <w:rsid w:val="00C14F64"/>
    <w:rsid w:val="00C16853"/>
    <w:rsid w:val="00C2050C"/>
    <w:rsid w:val="00C213EE"/>
    <w:rsid w:val="00C231D9"/>
    <w:rsid w:val="00C23539"/>
    <w:rsid w:val="00C23CC8"/>
    <w:rsid w:val="00C251EE"/>
    <w:rsid w:val="00C26D6E"/>
    <w:rsid w:val="00C26E87"/>
    <w:rsid w:val="00C27312"/>
    <w:rsid w:val="00C27B55"/>
    <w:rsid w:val="00C31B63"/>
    <w:rsid w:val="00C33181"/>
    <w:rsid w:val="00C355A6"/>
    <w:rsid w:val="00C35FAC"/>
    <w:rsid w:val="00C36BF5"/>
    <w:rsid w:val="00C40435"/>
    <w:rsid w:val="00C40B38"/>
    <w:rsid w:val="00C43D8E"/>
    <w:rsid w:val="00C457C0"/>
    <w:rsid w:val="00C523CD"/>
    <w:rsid w:val="00C526E6"/>
    <w:rsid w:val="00C54B3E"/>
    <w:rsid w:val="00C54E22"/>
    <w:rsid w:val="00C5685A"/>
    <w:rsid w:val="00C601E7"/>
    <w:rsid w:val="00C62277"/>
    <w:rsid w:val="00C647C9"/>
    <w:rsid w:val="00C6573D"/>
    <w:rsid w:val="00C70C1F"/>
    <w:rsid w:val="00C72C61"/>
    <w:rsid w:val="00C75777"/>
    <w:rsid w:val="00C76A93"/>
    <w:rsid w:val="00C7757C"/>
    <w:rsid w:val="00C819E5"/>
    <w:rsid w:val="00C81F78"/>
    <w:rsid w:val="00C82EC1"/>
    <w:rsid w:val="00C83D97"/>
    <w:rsid w:val="00C84CC2"/>
    <w:rsid w:val="00C854E1"/>
    <w:rsid w:val="00C859CA"/>
    <w:rsid w:val="00C86ED8"/>
    <w:rsid w:val="00C87524"/>
    <w:rsid w:val="00C878DD"/>
    <w:rsid w:val="00C90839"/>
    <w:rsid w:val="00C908CE"/>
    <w:rsid w:val="00C90E28"/>
    <w:rsid w:val="00C916A2"/>
    <w:rsid w:val="00C9214A"/>
    <w:rsid w:val="00C9303A"/>
    <w:rsid w:val="00C96548"/>
    <w:rsid w:val="00CA0734"/>
    <w:rsid w:val="00CA217E"/>
    <w:rsid w:val="00CB0115"/>
    <w:rsid w:val="00CB231B"/>
    <w:rsid w:val="00CB2362"/>
    <w:rsid w:val="00CB27ED"/>
    <w:rsid w:val="00CB2B4D"/>
    <w:rsid w:val="00CB488C"/>
    <w:rsid w:val="00CB502F"/>
    <w:rsid w:val="00CB55B5"/>
    <w:rsid w:val="00CB63E5"/>
    <w:rsid w:val="00CC01D4"/>
    <w:rsid w:val="00CC0FC2"/>
    <w:rsid w:val="00CC3423"/>
    <w:rsid w:val="00CC3EDD"/>
    <w:rsid w:val="00CC5E10"/>
    <w:rsid w:val="00CD04B4"/>
    <w:rsid w:val="00CD1FB7"/>
    <w:rsid w:val="00CD31F2"/>
    <w:rsid w:val="00CD530E"/>
    <w:rsid w:val="00CD6A39"/>
    <w:rsid w:val="00CD6F4E"/>
    <w:rsid w:val="00CE0737"/>
    <w:rsid w:val="00CE1FBA"/>
    <w:rsid w:val="00CE1FCE"/>
    <w:rsid w:val="00CF0DD5"/>
    <w:rsid w:val="00CF1A33"/>
    <w:rsid w:val="00CF38F7"/>
    <w:rsid w:val="00CF451A"/>
    <w:rsid w:val="00CF4916"/>
    <w:rsid w:val="00CF4A28"/>
    <w:rsid w:val="00CF4FC0"/>
    <w:rsid w:val="00CF5F96"/>
    <w:rsid w:val="00CF79E8"/>
    <w:rsid w:val="00D00A8B"/>
    <w:rsid w:val="00D01839"/>
    <w:rsid w:val="00D01C06"/>
    <w:rsid w:val="00D02F04"/>
    <w:rsid w:val="00D034D3"/>
    <w:rsid w:val="00D03C0B"/>
    <w:rsid w:val="00D058E8"/>
    <w:rsid w:val="00D068E8"/>
    <w:rsid w:val="00D10B36"/>
    <w:rsid w:val="00D11001"/>
    <w:rsid w:val="00D113AB"/>
    <w:rsid w:val="00D133FA"/>
    <w:rsid w:val="00D15BB1"/>
    <w:rsid w:val="00D1685A"/>
    <w:rsid w:val="00D16E8F"/>
    <w:rsid w:val="00D22044"/>
    <w:rsid w:val="00D22CD0"/>
    <w:rsid w:val="00D23706"/>
    <w:rsid w:val="00D247F1"/>
    <w:rsid w:val="00D24A5B"/>
    <w:rsid w:val="00D27A2B"/>
    <w:rsid w:val="00D27FD1"/>
    <w:rsid w:val="00D302C7"/>
    <w:rsid w:val="00D30C33"/>
    <w:rsid w:val="00D33557"/>
    <w:rsid w:val="00D345F2"/>
    <w:rsid w:val="00D34AB9"/>
    <w:rsid w:val="00D34C14"/>
    <w:rsid w:val="00D37424"/>
    <w:rsid w:val="00D405DD"/>
    <w:rsid w:val="00D40B1A"/>
    <w:rsid w:val="00D412B5"/>
    <w:rsid w:val="00D42A2D"/>
    <w:rsid w:val="00D43339"/>
    <w:rsid w:val="00D46699"/>
    <w:rsid w:val="00D46A42"/>
    <w:rsid w:val="00D46F93"/>
    <w:rsid w:val="00D47337"/>
    <w:rsid w:val="00D475D1"/>
    <w:rsid w:val="00D501C9"/>
    <w:rsid w:val="00D531B3"/>
    <w:rsid w:val="00D53EAF"/>
    <w:rsid w:val="00D556EB"/>
    <w:rsid w:val="00D56EEE"/>
    <w:rsid w:val="00D5733F"/>
    <w:rsid w:val="00D57A2C"/>
    <w:rsid w:val="00D6127C"/>
    <w:rsid w:val="00D61681"/>
    <w:rsid w:val="00D62616"/>
    <w:rsid w:val="00D65A08"/>
    <w:rsid w:val="00D668F6"/>
    <w:rsid w:val="00D67E8B"/>
    <w:rsid w:val="00D71642"/>
    <w:rsid w:val="00D72581"/>
    <w:rsid w:val="00D73012"/>
    <w:rsid w:val="00D74340"/>
    <w:rsid w:val="00D74600"/>
    <w:rsid w:val="00D75FFE"/>
    <w:rsid w:val="00D81698"/>
    <w:rsid w:val="00D8263C"/>
    <w:rsid w:val="00D85597"/>
    <w:rsid w:val="00D86A78"/>
    <w:rsid w:val="00D92471"/>
    <w:rsid w:val="00D962A8"/>
    <w:rsid w:val="00D96BBD"/>
    <w:rsid w:val="00D97CA9"/>
    <w:rsid w:val="00DA1FA6"/>
    <w:rsid w:val="00DA28A9"/>
    <w:rsid w:val="00DA5711"/>
    <w:rsid w:val="00DA74E0"/>
    <w:rsid w:val="00DB0721"/>
    <w:rsid w:val="00DB0CD1"/>
    <w:rsid w:val="00DB3A2D"/>
    <w:rsid w:val="00DB7017"/>
    <w:rsid w:val="00DB7952"/>
    <w:rsid w:val="00DC0222"/>
    <w:rsid w:val="00DC223F"/>
    <w:rsid w:val="00DC3609"/>
    <w:rsid w:val="00DC47CE"/>
    <w:rsid w:val="00DC4965"/>
    <w:rsid w:val="00DC4B5D"/>
    <w:rsid w:val="00DC6E89"/>
    <w:rsid w:val="00DC721C"/>
    <w:rsid w:val="00DC7CEC"/>
    <w:rsid w:val="00DC7DE9"/>
    <w:rsid w:val="00DD5A96"/>
    <w:rsid w:val="00DE0496"/>
    <w:rsid w:val="00DE2670"/>
    <w:rsid w:val="00DE3065"/>
    <w:rsid w:val="00DE3584"/>
    <w:rsid w:val="00DE4A74"/>
    <w:rsid w:val="00DE6209"/>
    <w:rsid w:val="00DE633E"/>
    <w:rsid w:val="00DE7204"/>
    <w:rsid w:val="00DF0D32"/>
    <w:rsid w:val="00DF1B84"/>
    <w:rsid w:val="00E01E4E"/>
    <w:rsid w:val="00E02D21"/>
    <w:rsid w:val="00E0317F"/>
    <w:rsid w:val="00E03589"/>
    <w:rsid w:val="00E03E1E"/>
    <w:rsid w:val="00E073A0"/>
    <w:rsid w:val="00E133EE"/>
    <w:rsid w:val="00E14B37"/>
    <w:rsid w:val="00E159E9"/>
    <w:rsid w:val="00E20DFE"/>
    <w:rsid w:val="00E21968"/>
    <w:rsid w:val="00E21EAA"/>
    <w:rsid w:val="00E22393"/>
    <w:rsid w:val="00E25D67"/>
    <w:rsid w:val="00E32E7C"/>
    <w:rsid w:val="00E35119"/>
    <w:rsid w:val="00E427FD"/>
    <w:rsid w:val="00E43D06"/>
    <w:rsid w:val="00E45043"/>
    <w:rsid w:val="00E45569"/>
    <w:rsid w:val="00E475BC"/>
    <w:rsid w:val="00E50D1E"/>
    <w:rsid w:val="00E526FD"/>
    <w:rsid w:val="00E560F7"/>
    <w:rsid w:val="00E61694"/>
    <w:rsid w:val="00E62D38"/>
    <w:rsid w:val="00E64BD3"/>
    <w:rsid w:val="00E6639D"/>
    <w:rsid w:val="00E66713"/>
    <w:rsid w:val="00E668FC"/>
    <w:rsid w:val="00E6714C"/>
    <w:rsid w:val="00E703C5"/>
    <w:rsid w:val="00E71E06"/>
    <w:rsid w:val="00E72A5F"/>
    <w:rsid w:val="00E72BA5"/>
    <w:rsid w:val="00E72D09"/>
    <w:rsid w:val="00E737A9"/>
    <w:rsid w:val="00E748BC"/>
    <w:rsid w:val="00E74CC7"/>
    <w:rsid w:val="00E74EFB"/>
    <w:rsid w:val="00E75B81"/>
    <w:rsid w:val="00E76CAE"/>
    <w:rsid w:val="00E8028D"/>
    <w:rsid w:val="00E8193E"/>
    <w:rsid w:val="00E8210E"/>
    <w:rsid w:val="00E901CB"/>
    <w:rsid w:val="00E9385C"/>
    <w:rsid w:val="00E95419"/>
    <w:rsid w:val="00E970EE"/>
    <w:rsid w:val="00EA17DE"/>
    <w:rsid w:val="00EA1D42"/>
    <w:rsid w:val="00EA2301"/>
    <w:rsid w:val="00EA32CF"/>
    <w:rsid w:val="00EA3F37"/>
    <w:rsid w:val="00EB3042"/>
    <w:rsid w:val="00EB35DF"/>
    <w:rsid w:val="00EB3630"/>
    <w:rsid w:val="00EC1492"/>
    <w:rsid w:val="00EC2EDA"/>
    <w:rsid w:val="00EC3B1C"/>
    <w:rsid w:val="00EC6D5C"/>
    <w:rsid w:val="00EC7C9A"/>
    <w:rsid w:val="00EC7E7C"/>
    <w:rsid w:val="00ED037C"/>
    <w:rsid w:val="00ED090F"/>
    <w:rsid w:val="00ED34D6"/>
    <w:rsid w:val="00ED3684"/>
    <w:rsid w:val="00ED4AF9"/>
    <w:rsid w:val="00EE3397"/>
    <w:rsid w:val="00EE4B7C"/>
    <w:rsid w:val="00EE555C"/>
    <w:rsid w:val="00EE639B"/>
    <w:rsid w:val="00EF06E3"/>
    <w:rsid w:val="00EF1124"/>
    <w:rsid w:val="00EF149A"/>
    <w:rsid w:val="00EF1A9A"/>
    <w:rsid w:val="00EF25D8"/>
    <w:rsid w:val="00EF3B3A"/>
    <w:rsid w:val="00EF3ED8"/>
    <w:rsid w:val="00EF5027"/>
    <w:rsid w:val="00EF5355"/>
    <w:rsid w:val="00EF641D"/>
    <w:rsid w:val="00EF6CC5"/>
    <w:rsid w:val="00F0167E"/>
    <w:rsid w:val="00F0266F"/>
    <w:rsid w:val="00F02AC1"/>
    <w:rsid w:val="00F036B4"/>
    <w:rsid w:val="00F04520"/>
    <w:rsid w:val="00F05851"/>
    <w:rsid w:val="00F05878"/>
    <w:rsid w:val="00F12F2E"/>
    <w:rsid w:val="00F140CB"/>
    <w:rsid w:val="00F146A4"/>
    <w:rsid w:val="00F15680"/>
    <w:rsid w:val="00F15CEC"/>
    <w:rsid w:val="00F15E4D"/>
    <w:rsid w:val="00F16FA3"/>
    <w:rsid w:val="00F172B1"/>
    <w:rsid w:val="00F20312"/>
    <w:rsid w:val="00F259FA"/>
    <w:rsid w:val="00F275DF"/>
    <w:rsid w:val="00F3115A"/>
    <w:rsid w:val="00F339A2"/>
    <w:rsid w:val="00F41757"/>
    <w:rsid w:val="00F45576"/>
    <w:rsid w:val="00F457FB"/>
    <w:rsid w:val="00F47A98"/>
    <w:rsid w:val="00F5158B"/>
    <w:rsid w:val="00F52A4E"/>
    <w:rsid w:val="00F5549F"/>
    <w:rsid w:val="00F555B1"/>
    <w:rsid w:val="00F6091E"/>
    <w:rsid w:val="00F60E65"/>
    <w:rsid w:val="00F61997"/>
    <w:rsid w:val="00F629B5"/>
    <w:rsid w:val="00F73D58"/>
    <w:rsid w:val="00F803A2"/>
    <w:rsid w:val="00F8589F"/>
    <w:rsid w:val="00F92873"/>
    <w:rsid w:val="00F92BFA"/>
    <w:rsid w:val="00F92EE6"/>
    <w:rsid w:val="00F952E8"/>
    <w:rsid w:val="00F954E9"/>
    <w:rsid w:val="00F96AD8"/>
    <w:rsid w:val="00FA01C7"/>
    <w:rsid w:val="00FA276D"/>
    <w:rsid w:val="00FA3BCD"/>
    <w:rsid w:val="00FA5109"/>
    <w:rsid w:val="00FA5F0A"/>
    <w:rsid w:val="00FB6174"/>
    <w:rsid w:val="00FB6841"/>
    <w:rsid w:val="00FB7B0D"/>
    <w:rsid w:val="00FC3BBB"/>
    <w:rsid w:val="00FC52A2"/>
    <w:rsid w:val="00FD088F"/>
    <w:rsid w:val="00FD48E8"/>
    <w:rsid w:val="00FD651F"/>
    <w:rsid w:val="00FD7F19"/>
    <w:rsid w:val="00FE03AD"/>
    <w:rsid w:val="00FE1209"/>
    <w:rsid w:val="00FE2C19"/>
    <w:rsid w:val="00FE306B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4D4D9"/>
  <w15:docId w15:val="{4DEA9DAB-BE63-4F27-A626-8AB5E3B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14B3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D99"/>
    <w:pPr>
      <w:jc w:val="both"/>
    </w:pPr>
  </w:style>
  <w:style w:type="table" w:styleId="a5">
    <w:name w:val="Table Grid"/>
    <w:basedOn w:val="a1"/>
    <w:uiPriority w:val="59"/>
    <w:rsid w:val="00DE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FF7CD7"/>
    <w:rPr>
      <w:sz w:val="24"/>
      <w:szCs w:val="24"/>
    </w:rPr>
  </w:style>
  <w:style w:type="paragraph" w:styleId="a6">
    <w:name w:val="No Spacing"/>
    <w:qFormat/>
    <w:rsid w:val="002B02B3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600D4E"/>
    <w:rPr>
      <w:b/>
      <w:bCs/>
    </w:rPr>
  </w:style>
  <w:style w:type="paragraph" w:styleId="a8">
    <w:name w:val="List Paragraph"/>
    <w:basedOn w:val="a"/>
    <w:uiPriority w:val="34"/>
    <w:qFormat/>
    <w:rsid w:val="00CB2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E14B37"/>
    <w:rPr>
      <w:b/>
      <w:bCs/>
      <w:sz w:val="28"/>
      <w:szCs w:val="28"/>
    </w:rPr>
  </w:style>
  <w:style w:type="paragraph" w:styleId="a9">
    <w:name w:val="Normal (Web)"/>
    <w:basedOn w:val="a"/>
    <w:uiPriority w:val="99"/>
    <w:rsid w:val="00E14B37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A5036F"/>
    <w:pPr>
      <w:jc w:val="center"/>
    </w:pPr>
    <w:rPr>
      <w:b/>
      <w:sz w:val="18"/>
      <w:szCs w:val="20"/>
    </w:rPr>
  </w:style>
  <w:style w:type="character" w:customStyle="1" w:styleId="ab">
    <w:name w:val="Заголовок Знак"/>
    <w:basedOn w:val="a0"/>
    <w:link w:val="aa"/>
    <w:rsid w:val="00A5036F"/>
    <w:rPr>
      <w:b/>
      <w:sz w:val="18"/>
    </w:rPr>
  </w:style>
  <w:style w:type="paragraph" w:styleId="ac">
    <w:name w:val="Subtitle"/>
    <w:basedOn w:val="a"/>
    <w:link w:val="ad"/>
    <w:qFormat/>
    <w:rsid w:val="00A5036F"/>
    <w:pPr>
      <w:jc w:val="center"/>
    </w:pPr>
    <w:rPr>
      <w:b/>
      <w:sz w:val="18"/>
      <w:szCs w:val="20"/>
    </w:rPr>
  </w:style>
  <w:style w:type="character" w:customStyle="1" w:styleId="ad">
    <w:name w:val="Подзаголовок Знак"/>
    <w:basedOn w:val="a0"/>
    <w:link w:val="ac"/>
    <w:rsid w:val="00A5036F"/>
    <w:rPr>
      <w:b/>
      <w:sz w:val="18"/>
    </w:rPr>
  </w:style>
  <w:style w:type="character" w:styleId="ae">
    <w:name w:val="Hyperlink"/>
    <w:basedOn w:val="a0"/>
    <w:rsid w:val="00A5036F"/>
    <w:rPr>
      <w:color w:val="0000FF"/>
      <w:u w:val="single"/>
    </w:rPr>
  </w:style>
  <w:style w:type="character" w:styleId="af">
    <w:name w:val="Emphasis"/>
    <w:basedOn w:val="a0"/>
    <w:uiPriority w:val="20"/>
    <w:qFormat/>
    <w:rsid w:val="00642BE6"/>
    <w:rPr>
      <w:i/>
      <w:iCs/>
    </w:rPr>
  </w:style>
  <w:style w:type="paragraph" w:styleId="af0">
    <w:name w:val="Balloon Text"/>
    <w:basedOn w:val="a"/>
    <w:link w:val="af1"/>
    <w:rsid w:val="007907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90777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F2972"/>
  </w:style>
  <w:style w:type="paragraph" w:customStyle="1" w:styleId="Default">
    <w:name w:val="Default"/>
    <w:rsid w:val="00207B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A9C589-4BE1-4B22-B6EB-3056E2B5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ВДПО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!</dc:creator>
  <cp:lastModifiedBy>Леонид Попов</cp:lastModifiedBy>
  <cp:revision>3</cp:revision>
  <cp:lastPrinted>2020-03-19T10:37:00Z</cp:lastPrinted>
  <dcterms:created xsi:type="dcterms:W3CDTF">2021-06-01T11:59:00Z</dcterms:created>
  <dcterms:modified xsi:type="dcterms:W3CDTF">2021-06-01T12:11:00Z</dcterms:modified>
</cp:coreProperties>
</file>